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CB" w:rsidRDefault="001E4DCB" w:rsidP="001E4DCB">
      <w:pPr>
        <w:spacing w:line="600" w:lineRule="auto"/>
        <w:jc w:val="center"/>
        <w:rPr>
          <w:rFonts w:ascii="方正小标宋简体" w:eastAsia="方正小标宋简体" w:hAnsi="方正小标宋简体" w:cs="方正小标宋简体"/>
          <w:color w:val="FF0000"/>
          <w:spacing w:val="-23"/>
          <w:w w:val="66"/>
          <w:kern w:val="15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pacing w:val="-23"/>
          <w:w w:val="66"/>
          <w:kern w:val="15"/>
          <w:sz w:val="72"/>
          <w:szCs w:val="72"/>
        </w:rPr>
        <w:t>唐 山 市 丰 南 区 职 教 中 心 文 件</w:t>
      </w:r>
    </w:p>
    <w:p w:rsidR="001E4DCB" w:rsidRDefault="001E4DCB" w:rsidP="001E4DCB">
      <w:pPr>
        <w:spacing w:line="54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丰职字〔2023〕</w:t>
      </w:r>
      <w:r>
        <w:rPr>
          <w:rFonts w:ascii="仿宋" w:eastAsia="仿宋" w:hAnsi="仿宋" w:cs="仿宋" w:hint="eastAsia"/>
          <w:sz w:val="32"/>
          <w:szCs w:val="32"/>
        </w:rPr>
        <w:t>36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1E4DCB" w:rsidRDefault="001E4DCB" w:rsidP="001E4DCB">
      <w:pPr>
        <w:spacing w:line="570" w:lineRule="exact"/>
        <w:jc w:val="center"/>
        <w:rPr>
          <w:rFonts w:ascii="宋体" w:eastAsia="方正小标宋简体" w:hAnsi="宋体" w:cs="方正大标宋_GBK"/>
          <w:sz w:val="40"/>
          <w:szCs w:val="40"/>
        </w:rPr>
      </w:pPr>
      <w:r>
        <w:rPr>
          <w:rFonts w:ascii="宋体" w:eastAsia="方正小标宋简体" w:hAnsi="宋体" w:cs="方正大标宋_GB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12C31" wp14:editId="19E91BCF">
                <wp:simplePos x="0" y="0"/>
                <wp:positionH relativeFrom="column">
                  <wp:posOffset>-3175</wp:posOffset>
                </wp:positionH>
                <wp:positionV relativeFrom="paragraph">
                  <wp:posOffset>267335</wp:posOffset>
                </wp:positionV>
                <wp:extent cx="5610225" cy="9525"/>
                <wp:effectExtent l="19050" t="19050" r="9525" b="2857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952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21.05pt" to="441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" strokecolor="red" strokeweight="2.25pt">
                <v:stroke joinstyle="miter"/>
              </v:line>
            </w:pict>
          </mc:Fallback>
        </mc:AlternateContent>
      </w:r>
    </w:p>
    <w:p w:rsidR="001E4DCB" w:rsidRPr="001E4DCB" w:rsidRDefault="001E4DCB">
      <w:pPr>
        <w:jc w:val="center"/>
        <w:rPr>
          <w:rFonts w:ascii="宋体" w:hAnsi="宋体" w:hint="eastAsia"/>
          <w:sz w:val="40"/>
          <w:szCs w:val="40"/>
        </w:rPr>
      </w:pPr>
    </w:p>
    <w:p w:rsidR="00DB720D" w:rsidRPr="001E4DCB" w:rsidRDefault="001E4DCB">
      <w:pPr>
        <w:jc w:val="center"/>
        <w:rPr>
          <w:rFonts w:ascii="宋体" w:hAnsi="宋体"/>
          <w:sz w:val="32"/>
          <w:szCs w:val="32"/>
        </w:rPr>
      </w:pPr>
      <w:r w:rsidRPr="001E4DCB">
        <w:rPr>
          <w:rFonts w:ascii="宋体" w:hAnsi="宋体"/>
          <w:sz w:val="32"/>
          <w:szCs w:val="32"/>
        </w:rPr>
        <w:t>丰南</w:t>
      </w:r>
      <w:r w:rsidRPr="001E4DCB">
        <w:rPr>
          <w:rFonts w:ascii="宋体" w:hAnsi="宋体" w:hint="eastAsia"/>
          <w:sz w:val="32"/>
          <w:szCs w:val="32"/>
        </w:rPr>
        <w:t>职教中心</w:t>
      </w:r>
    </w:p>
    <w:p w:rsidR="00DB720D" w:rsidRDefault="001E4DCB">
      <w:pPr>
        <w:jc w:val="center"/>
        <w:rPr>
          <w:rFonts w:ascii="宋体" w:hAnsi="宋体" w:hint="eastAsia"/>
          <w:sz w:val="32"/>
          <w:szCs w:val="32"/>
        </w:rPr>
      </w:pPr>
      <w:r w:rsidRPr="001E4DCB">
        <w:rPr>
          <w:rFonts w:ascii="宋体" w:hAnsi="宋体"/>
          <w:sz w:val="32"/>
          <w:szCs w:val="32"/>
        </w:rPr>
        <w:t>关于做好</w:t>
      </w:r>
      <w:r w:rsidRPr="001E4DCB">
        <w:rPr>
          <w:rFonts w:ascii="宋体" w:hAnsi="宋体" w:hint="eastAsia"/>
          <w:sz w:val="32"/>
          <w:szCs w:val="32"/>
        </w:rPr>
        <w:t>暑假前校园</w:t>
      </w:r>
      <w:r w:rsidRPr="001E4DCB">
        <w:rPr>
          <w:rFonts w:ascii="宋体" w:hAnsi="宋体"/>
          <w:sz w:val="32"/>
          <w:szCs w:val="32"/>
        </w:rPr>
        <w:t>安全</w:t>
      </w:r>
      <w:r w:rsidRPr="001E4DCB">
        <w:rPr>
          <w:rFonts w:ascii="宋体" w:hAnsi="宋体" w:hint="eastAsia"/>
          <w:sz w:val="32"/>
          <w:szCs w:val="32"/>
        </w:rPr>
        <w:t>风险隐患排查</w:t>
      </w:r>
      <w:r w:rsidRPr="001E4DCB">
        <w:rPr>
          <w:rFonts w:ascii="宋体" w:hAnsi="宋体"/>
          <w:sz w:val="32"/>
          <w:szCs w:val="32"/>
        </w:rPr>
        <w:t>工作的通知</w:t>
      </w:r>
    </w:p>
    <w:p w:rsidR="001E4DCB" w:rsidRPr="001E4DCB" w:rsidRDefault="001E4DCB" w:rsidP="001E4DCB">
      <w:pPr>
        <w:pStyle w:val="a0"/>
      </w:pPr>
    </w:p>
    <w:p w:rsidR="00DB720D" w:rsidRPr="001E4DCB" w:rsidRDefault="001E4DCB">
      <w:pPr>
        <w:spacing w:line="592" w:lineRule="atLeast"/>
        <w:rPr>
          <w:rFonts w:ascii="仿宋" w:eastAsia="仿宋" w:hAnsi="仿宋" w:cs="仿宋_GB2312"/>
          <w:sz w:val="30"/>
          <w:szCs w:val="30"/>
        </w:rPr>
      </w:pPr>
      <w:r w:rsidRPr="001E4DCB">
        <w:rPr>
          <w:rFonts w:ascii="仿宋" w:eastAsia="仿宋" w:hAnsi="仿宋" w:cs="仿宋_GB2312" w:hint="eastAsia"/>
          <w:sz w:val="30"/>
          <w:szCs w:val="30"/>
        </w:rPr>
        <w:t>各处室、专业部：</w:t>
      </w:r>
    </w:p>
    <w:p w:rsidR="00DB720D" w:rsidRPr="001E4DCB" w:rsidRDefault="001E4DCB">
      <w:pPr>
        <w:spacing w:line="592" w:lineRule="atLeast"/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1E4DCB">
        <w:rPr>
          <w:rFonts w:ascii="仿宋" w:eastAsia="仿宋" w:hAnsi="仿宋" w:cs="仿宋_GB2312" w:hint="eastAsia"/>
          <w:color w:val="333333"/>
          <w:sz w:val="30"/>
          <w:szCs w:val="30"/>
        </w:rPr>
        <w:t>暑假将至，为</w:t>
      </w:r>
      <w:r>
        <w:rPr>
          <w:rFonts w:ascii="仿宋" w:eastAsia="仿宋" w:hAnsi="仿宋" w:cs="仿宋_GB2312" w:hint="eastAsia"/>
          <w:color w:val="333333"/>
          <w:sz w:val="30"/>
          <w:szCs w:val="30"/>
        </w:rPr>
        <w:t>了切实做好暑期学校安全工作，确保广大师生人身和学校财产安全。现将</w:t>
      </w:r>
      <w:r w:rsidRPr="001E4DCB">
        <w:rPr>
          <w:rFonts w:ascii="仿宋" w:eastAsia="仿宋" w:hAnsi="仿宋" w:cs="仿宋_GB2312" w:hint="eastAsia"/>
          <w:color w:val="333333"/>
          <w:sz w:val="30"/>
          <w:szCs w:val="30"/>
        </w:rPr>
        <w:t>暑假前校园安全风险隐患排查工作通知如下：</w:t>
      </w:r>
      <w:bookmarkStart w:id="0" w:name="_GoBack"/>
      <w:bookmarkEnd w:id="0"/>
    </w:p>
    <w:p w:rsidR="00DB720D" w:rsidRPr="001E4DCB" w:rsidRDefault="001E4DCB">
      <w:pPr>
        <w:pStyle w:val="1"/>
        <w:numPr>
          <w:ilvl w:val="0"/>
          <w:numId w:val="1"/>
        </w:numPr>
        <w:spacing w:line="592" w:lineRule="atLeast"/>
        <w:ind w:firstLineChars="0"/>
        <w:rPr>
          <w:rFonts w:ascii="仿宋" w:eastAsia="仿宋" w:hAnsi="仿宋" w:cs="宋体"/>
          <w:sz w:val="30"/>
          <w:szCs w:val="30"/>
        </w:rPr>
      </w:pPr>
      <w:r w:rsidRPr="001E4DCB">
        <w:rPr>
          <w:rFonts w:ascii="仿宋" w:eastAsia="仿宋" w:hAnsi="仿宋" w:cs="宋体" w:hint="eastAsia"/>
          <w:sz w:val="30"/>
          <w:szCs w:val="30"/>
        </w:rPr>
        <w:t>总体要求</w:t>
      </w:r>
    </w:p>
    <w:p w:rsidR="00DB720D" w:rsidRPr="001E4DCB" w:rsidRDefault="001E4DCB">
      <w:pPr>
        <w:widowControl/>
        <w:spacing w:line="592" w:lineRule="atLeas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1E4DCB">
        <w:rPr>
          <w:rFonts w:ascii="仿宋" w:eastAsia="仿宋" w:hAnsi="仿宋" w:cs="宋体" w:hint="eastAsia"/>
          <w:kern w:val="0"/>
          <w:sz w:val="30"/>
          <w:szCs w:val="30"/>
        </w:rPr>
        <w:t>以防范安全事故为重点，</w:t>
      </w:r>
      <w:r w:rsidRPr="001E4DCB">
        <w:rPr>
          <w:rFonts w:ascii="仿宋" w:eastAsia="仿宋" w:hAnsi="仿宋" w:cs="仿宋_GB2312" w:hint="eastAsia"/>
          <w:sz w:val="30"/>
          <w:szCs w:val="30"/>
        </w:rPr>
        <w:t>贯彻落实学校安全工作“党政同责、一岗双责、齐抓共管、失职追责”的要求，强化领导，</w:t>
      </w:r>
      <w:r w:rsidRPr="001E4DCB">
        <w:rPr>
          <w:rFonts w:ascii="仿宋" w:eastAsia="仿宋" w:hAnsi="仿宋" w:cs="宋体" w:hint="eastAsia"/>
          <w:kern w:val="0"/>
          <w:sz w:val="30"/>
          <w:szCs w:val="30"/>
        </w:rPr>
        <w:t>逐级落实监管责任，全面细致排查隐患，及时化解安全风险，扎实开展好暑假前安全隐患排查及整改工作。</w:t>
      </w:r>
      <w:r w:rsidRPr="001E4DCB">
        <w:rPr>
          <w:rFonts w:ascii="仿宋" w:eastAsia="仿宋" w:hAnsi="仿宋" w:cs="仿宋_GB2312" w:hint="eastAsia"/>
          <w:sz w:val="30"/>
          <w:szCs w:val="30"/>
        </w:rPr>
        <w:t>防止各类涉校涉生安全事故发生，全力保障师生平安和校园稳定和谐。</w:t>
      </w:r>
    </w:p>
    <w:p w:rsidR="00DB720D" w:rsidRPr="001E4DCB" w:rsidRDefault="001E4DCB">
      <w:pPr>
        <w:widowControl/>
        <w:spacing w:line="592" w:lineRule="atLeast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1E4DCB">
        <w:rPr>
          <w:rFonts w:ascii="仿宋" w:eastAsia="仿宋" w:hAnsi="仿宋" w:cs="宋体" w:hint="eastAsia"/>
          <w:sz w:val="30"/>
          <w:szCs w:val="30"/>
        </w:rPr>
        <w:t>二、</w:t>
      </w:r>
      <w:r w:rsidRPr="001E4DCB">
        <w:rPr>
          <w:rFonts w:ascii="仿宋" w:eastAsia="仿宋" w:hAnsi="仿宋" w:cs="宋体" w:hint="eastAsia"/>
          <w:bCs/>
          <w:kern w:val="0"/>
          <w:sz w:val="30"/>
          <w:szCs w:val="30"/>
        </w:rPr>
        <w:t>工作重点</w:t>
      </w:r>
    </w:p>
    <w:p w:rsidR="00DB720D" w:rsidRPr="001E4DCB" w:rsidRDefault="001E4DCB">
      <w:pPr>
        <w:pStyle w:val="a6"/>
        <w:shd w:val="clear" w:color="auto" w:fill="FFFFFF"/>
        <w:spacing w:before="0" w:beforeAutospacing="0" w:after="0" w:afterAutospacing="0" w:line="592" w:lineRule="atLeast"/>
        <w:ind w:firstLine="480"/>
        <w:jc w:val="both"/>
        <w:rPr>
          <w:rFonts w:ascii="仿宋" w:eastAsia="仿宋" w:hAnsi="仿宋" w:cs="仿宋_GB2312"/>
          <w:sz w:val="30"/>
          <w:szCs w:val="30"/>
        </w:rPr>
      </w:pPr>
      <w:r w:rsidRPr="001E4DCB">
        <w:rPr>
          <w:rFonts w:ascii="仿宋" w:eastAsia="仿宋" w:hAnsi="仿宋" w:cs="仿宋_GB2312" w:hint="eastAsia"/>
          <w:sz w:val="30"/>
          <w:szCs w:val="30"/>
        </w:rPr>
        <w:t>各处室、专业部</w:t>
      </w:r>
      <w:r w:rsidRPr="001E4DCB">
        <w:rPr>
          <w:rFonts w:ascii="仿宋" w:eastAsia="仿宋" w:hAnsi="仿宋" w:cs="仿宋" w:hint="eastAsia"/>
          <w:sz w:val="30"/>
          <w:szCs w:val="30"/>
        </w:rPr>
        <w:t>领导要带头组织人员</w:t>
      </w:r>
      <w:r w:rsidRPr="001E4DCB">
        <w:rPr>
          <w:rFonts w:ascii="仿宋" w:eastAsia="仿宋" w:hAnsi="仿宋" w:cs="仿宋_GB2312" w:hint="eastAsia"/>
          <w:sz w:val="30"/>
          <w:szCs w:val="30"/>
        </w:rPr>
        <w:t>，对所负责区域校园安全风险隐患进行一次安全排查和整治活动。</w:t>
      </w:r>
    </w:p>
    <w:p w:rsidR="00DB720D" w:rsidRPr="001E4DCB" w:rsidRDefault="001E4DCB">
      <w:pPr>
        <w:pStyle w:val="a6"/>
        <w:shd w:val="clear" w:color="auto" w:fill="FFFFFF"/>
        <w:spacing w:before="0" w:beforeAutospacing="0" w:after="0" w:afterAutospacing="0" w:line="592" w:lineRule="atLeast"/>
        <w:ind w:firstLine="480"/>
        <w:jc w:val="both"/>
        <w:rPr>
          <w:rFonts w:ascii="仿宋" w:eastAsia="仿宋" w:hAnsi="仿宋" w:cs="仿宋"/>
          <w:sz w:val="30"/>
          <w:szCs w:val="30"/>
        </w:rPr>
      </w:pPr>
      <w:r w:rsidRPr="001E4DCB">
        <w:rPr>
          <w:rFonts w:ascii="仿宋" w:eastAsia="仿宋" w:hAnsi="仿宋" w:cs="仿宋_GB2312" w:hint="eastAsia"/>
          <w:b/>
          <w:sz w:val="30"/>
          <w:szCs w:val="30"/>
        </w:rPr>
        <w:lastRenderedPageBreak/>
        <w:t>1</w:t>
      </w:r>
      <w:r w:rsidRPr="001E4DCB">
        <w:rPr>
          <w:rFonts w:ascii="仿宋" w:eastAsia="仿宋" w:hAnsi="仿宋" w:cs="仿宋_GB2312" w:hint="eastAsia"/>
          <w:b/>
          <w:sz w:val="30"/>
          <w:szCs w:val="30"/>
        </w:rPr>
        <w:t>、重点部位。</w:t>
      </w:r>
      <w:r w:rsidRPr="001E4DCB">
        <w:rPr>
          <w:rFonts w:ascii="仿宋" w:eastAsia="仿宋" w:hAnsi="仿宋" w:cs="仿宋" w:hint="eastAsia"/>
          <w:sz w:val="30"/>
          <w:szCs w:val="30"/>
        </w:rPr>
        <w:t>办公室、教室、学生宿舍、食堂、围墙、图书馆、实训室（车间）、仓库、煤气燃气设施、供电设施、厕所、视频监控、一键式报警装置、消控设施等。</w:t>
      </w:r>
    </w:p>
    <w:p w:rsidR="00DB720D" w:rsidRPr="001E4DCB" w:rsidRDefault="001E4DCB">
      <w:pPr>
        <w:pStyle w:val="vsbcontentend"/>
        <w:shd w:val="clear" w:color="auto" w:fill="FFFFFF"/>
        <w:spacing w:before="0" w:beforeAutospacing="0" w:after="0" w:afterAutospacing="0" w:line="592" w:lineRule="atLeast"/>
        <w:ind w:firstLine="480"/>
        <w:jc w:val="both"/>
        <w:rPr>
          <w:rFonts w:ascii="仿宋" w:eastAsia="仿宋" w:hAnsi="仿宋" w:cs="仿宋_GB2312"/>
          <w:sz w:val="30"/>
          <w:szCs w:val="30"/>
        </w:rPr>
      </w:pPr>
      <w:r w:rsidRPr="001E4DCB">
        <w:rPr>
          <w:rFonts w:ascii="仿宋" w:eastAsia="仿宋" w:hAnsi="仿宋" w:cs="仿宋" w:hint="eastAsia"/>
          <w:b/>
          <w:sz w:val="30"/>
          <w:szCs w:val="30"/>
        </w:rPr>
        <w:t>2</w:t>
      </w:r>
      <w:r w:rsidRPr="001E4DCB">
        <w:rPr>
          <w:rFonts w:ascii="仿宋" w:eastAsia="仿宋" w:hAnsi="仿宋" w:cs="仿宋" w:hint="eastAsia"/>
          <w:b/>
          <w:sz w:val="30"/>
          <w:szCs w:val="30"/>
        </w:rPr>
        <w:t>、检查重点。</w:t>
      </w:r>
      <w:r w:rsidRPr="001E4DCB">
        <w:rPr>
          <w:rFonts w:ascii="仿宋" w:eastAsia="仿宋" w:hAnsi="仿宋" w:cs="仿宋_GB2312" w:hint="eastAsia"/>
          <w:sz w:val="30"/>
          <w:szCs w:val="30"/>
        </w:rPr>
        <w:t>重点开展消防安全、用电安全、校舍及附属设施安全、燃气安全、供水设备安全、危险化学品安全、设施设备安全、食品安全、卫生安全及校园周边治理、节假日值班工作等领域的安全隐患排查和整治。</w:t>
      </w:r>
    </w:p>
    <w:p w:rsidR="00DB720D" w:rsidRPr="001E4DCB" w:rsidRDefault="001E4DCB">
      <w:pPr>
        <w:pStyle w:val="vsbcontentend"/>
        <w:shd w:val="clear" w:color="auto" w:fill="FFFFFF"/>
        <w:spacing w:before="0" w:beforeAutospacing="0" w:after="0" w:afterAutospacing="0" w:line="592" w:lineRule="atLeast"/>
        <w:ind w:firstLine="480"/>
        <w:jc w:val="both"/>
        <w:rPr>
          <w:rFonts w:ascii="仿宋" w:eastAsia="仿宋" w:hAnsi="仿宋"/>
          <w:sz w:val="30"/>
          <w:szCs w:val="30"/>
        </w:rPr>
      </w:pPr>
      <w:r w:rsidRPr="001E4DCB">
        <w:rPr>
          <w:rFonts w:ascii="仿宋" w:eastAsia="仿宋" w:hAnsi="仿宋" w:cs="仿宋_GB2312" w:hint="eastAsia"/>
          <w:sz w:val="30"/>
          <w:szCs w:val="30"/>
        </w:rPr>
        <w:t>如：①</w:t>
      </w:r>
      <w:r w:rsidRPr="001E4DCB">
        <w:rPr>
          <w:rFonts w:ascii="仿宋" w:eastAsia="仿宋" w:hAnsi="仿宋" w:hint="eastAsia"/>
          <w:sz w:val="30"/>
          <w:szCs w:val="30"/>
        </w:rPr>
        <w:t>检查办公区域重点排查电器设备、线路使用是否存在安全隐患，是否存在私拉乱接的现象；</w:t>
      </w:r>
      <w:r w:rsidRPr="001E4DCB">
        <w:rPr>
          <w:rFonts w:ascii="仿宋" w:eastAsia="仿宋" w:hAnsi="仿宋" w:cs="仿宋_GB2312" w:hint="eastAsia"/>
          <w:sz w:val="30"/>
          <w:szCs w:val="30"/>
        </w:rPr>
        <w:t>②</w:t>
      </w:r>
      <w:r w:rsidRPr="001E4DCB">
        <w:rPr>
          <w:rFonts w:ascii="仿宋" w:eastAsia="仿宋" w:hAnsi="仿宋" w:hint="eastAsia"/>
          <w:sz w:val="30"/>
          <w:szCs w:val="30"/>
        </w:rPr>
        <w:t>检查办公楼、宿舍、食堂、图书馆、实训车间、教室各类人员密集场所等重点部位消防安全进行检查，排查消防通道是否通畅、应急出口是否堵塞封闭、防火用具是否充足、消防设施是否有损坏等问题；</w:t>
      </w:r>
      <w:r w:rsidRPr="001E4DCB">
        <w:rPr>
          <w:rFonts w:ascii="仿宋" w:eastAsia="仿宋" w:hAnsi="仿宋" w:cs="仿宋_GB2312" w:hint="eastAsia"/>
          <w:sz w:val="30"/>
          <w:szCs w:val="30"/>
        </w:rPr>
        <w:t>③</w:t>
      </w:r>
      <w:r w:rsidRPr="001E4DCB">
        <w:rPr>
          <w:rFonts w:ascii="仿宋" w:eastAsia="仿宋" w:hAnsi="仿宋" w:hint="eastAsia"/>
          <w:sz w:val="30"/>
          <w:szCs w:val="30"/>
        </w:rPr>
        <w:t>检查各类大型设备、大型器材的安全状况；易燃、易爆等危险品在采购、使用、保管、使用场所等环节，是否符合规范要求；</w:t>
      </w:r>
      <w:r w:rsidRPr="001E4DCB">
        <w:rPr>
          <w:rFonts w:ascii="仿宋" w:eastAsia="仿宋" w:hAnsi="仿宋" w:cs="仿宋_GB2312" w:hint="eastAsia"/>
          <w:sz w:val="30"/>
          <w:szCs w:val="30"/>
        </w:rPr>
        <w:t>④</w:t>
      </w:r>
      <w:r w:rsidRPr="001E4DCB">
        <w:rPr>
          <w:rFonts w:ascii="仿宋" w:eastAsia="仿宋" w:hAnsi="仿宋" w:hint="eastAsia"/>
          <w:sz w:val="30"/>
          <w:szCs w:val="30"/>
        </w:rPr>
        <w:t>检查宿舍楼、教学楼、办公楼、实习楼等是否存在外墙皮开裂、脱落，学校围墙围栏是否牢固等建筑安全隐患，各类房顶有无漏雨等雨季安全隐患。</w:t>
      </w:r>
    </w:p>
    <w:p w:rsidR="00DB720D" w:rsidRPr="001E4DCB" w:rsidRDefault="001E4DCB">
      <w:pPr>
        <w:spacing w:line="592" w:lineRule="atLeast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 w:rsidRPr="001E4DCB">
        <w:rPr>
          <w:rFonts w:ascii="仿宋" w:eastAsia="仿宋" w:hAnsi="仿宋" w:cs="仿宋" w:hint="eastAsia"/>
          <w:kern w:val="0"/>
          <w:sz w:val="30"/>
          <w:szCs w:val="30"/>
        </w:rPr>
        <w:t>三、具体要求</w:t>
      </w:r>
    </w:p>
    <w:p w:rsidR="00DB720D" w:rsidRPr="001E4DCB" w:rsidRDefault="001E4DCB">
      <w:pPr>
        <w:spacing w:line="592" w:lineRule="atLeast"/>
        <w:ind w:firstLineChars="200" w:firstLine="602"/>
        <w:rPr>
          <w:rFonts w:ascii="仿宋" w:eastAsia="仿宋" w:hAnsi="仿宋" w:cs="仿宋"/>
          <w:kern w:val="0"/>
          <w:sz w:val="30"/>
          <w:szCs w:val="30"/>
        </w:rPr>
      </w:pPr>
      <w:r w:rsidRPr="001E4DCB">
        <w:rPr>
          <w:rStyle w:val="a7"/>
          <w:rFonts w:ascii="仿宋" w:eastAsia="仿宋" w:hAnsi="仿宋" w:hint="eastAsia"/>
          <w:sz w:val="30"/>
          <w:szCs w:val="30"/>
        </w:rPr>
        <w:t>1</w:t>
      </w:r>
      <w:r w:rsidRPr="001E4DCB">
        <w:rPr>
          <w:rStyle w:val="a7"/>
          <w:rFonts w:ascii="仿宋" w:eastAsia="仿宋" w:hAnsi="仿宋" w:hint="eastAsia"/>
          <w:sz w:val="30"/>
          <w:szCs w:val="30"/>
        </w:rPr>
        <w:t>、认真自检自查。</w:t>
      </w:r>
      <w:r w:rsidRPr="001E4DCB">
        <w:rPr>
          <w:rFonts w:ascii="仿宋" w:eastAsia="仿宋" w:hAnsi="仿宋" w:cs="仿宋" w:hint="eastAsia"/>
          <w:kern w:val="0"/>
          <w:sz w:val="30"/>
          <w:szCs w:val="30"/>
        </w:rPr>
        <w:t>切实做到不漏过每一栋校舍、不漏过每一种设施、不漏过每一个</w:t>
      </w:r>
      <w:r w:rsidRPr="001E4DCB">
        <w:rPr>
          <w:rFonts w:ascii="仿宋" w:eastAsia="仿宋" w:hAnsi="仿宋" w:cs="仿宋" w:hint="eastAsia"/>
          <w:kern w:val="0"/>
          <w:sz w:val="30"/>
          <w:szCs w:val="30"/>
        </w:rPr>
        <w:t>部位、不漏过每一道环节。对排查出来的各种安全隐患记录在案，对存在较大安全隐患要及时上报。确保第一时间发现安全隐患，第一时间解决安全问题。</w:t>
      </w:r>
      <w:r w:rsidRPr="001E4DCB">
        <w:rPr>
          <w:rFonts w:ascii="仿宋" w:eastAsia="仿宋" w:hAnsi="仿宋" w:cs="仿宋" w:hint="eastAsia"/>
          <w:kern w:val="0"/>
          <w:sz w:val="30"/>
          <w:szCs w:val="30"/>
        </w:rPr>
        <w:t xml:space="preserve">   </w:t>
      </w:r>
    </w:p>
    <w:p w:rsidR="00DB720D" w:rsidRPr="001E4DCB" w:rsidRDefault="001E4DCB">
      <w:pPr>
        <w:spacing w:line="592" w:lineRule="atLeast"/>
        <w:ind w:firstLineChars="200" w:firstLine="602"/>
        <w:rPr>
          <w:rFonts w:ascii="仿宋" w:eastAsia="仿宋" w:hAnsi="仿宋" w:cs="仿宋_GB2312"/>
          <w:sz w:val="30"/>
          <w:szCs w:val="30"/>
        </w:rPr>
      </w:pPr>
      <w:r w:rsidRPr="001E4DCB">
        <w:rPr>
          <w:rFonts w:ascii="仿宋" w:eastAsia="仿宋" w:hAnsi="仿宋" w:hint="eastAsia"/>
          <w:b/>
          <w:sz w:val="30"/>
          <w:szCs w:val="30"/>
        </w:rPr>
        <w:lastRenderedPageBreak/>
        <w:t>2</w:t>
      </w:r>
      <w:r w:rsidRPr="001E4DCB">
        <w:rPr>
          <w:rFonts w:ascii="仿宋" w:eastAsia="仿宋" w:hAnsi="仿宋" w:hint="eastAsia"/>
          <w:b/>
          <w:sz w:val="30"/>
          <w:szCs w:val="30"/>
        </w:rPr>
        <w:t>、</w:t>
      </w:r>
      <w:r w:rsidRPr="001E4DCB">
        <w:rPr>
          <w:rStyle w:val="a7"/>
          <w:rFonts w:ascii="仿宋" w:eastAsia="仿宋" w:hAnsi="仿宋" w:hint="eastAsia"/>
          <w:sz w:val="30"/>
          <w:szCs w:val="30"/>
        </w:rPr>
        <w:t>严格落实整改。</w:t>
      </w:r>
      <w:r w:rsidRPr="001E4DCB">
        <w:rPr>
          <w:rFonts w:ascii="仿宋" w:eastAsia="仿宋" w:hAnsi="仿宋" w:hint="eastAsia"/>
          <w:sz w:val="30"/>
          <w:szCs w:val="30"/>
        </w:rPr>
        <w:t>学校将对大排查大整治发现的一般安全隐患，立行整改。对较大隐患实施挂牌督办，按照整改措施、责任、资金、时限、预案“五落实”要求进行整治、限期销号。</w:t>
      </w:r>
    </w:p>
    <w:p w:rsidR="00DB720D" w:rsidRPr="001E4DCB" w:rsidRDefault="001E4DCB">
      <w:pPr>
        <w:spacing w:line="592" w:lineRule="atLeast"/>
        <w:ind w:firstLineChars="200" w:firstLine="602"/>
        <w:rPr>
          <w:rFonts w:ascii="仿宋" w:eastAsia="仿宋" w:hAnsi="仿宋"/>
          <w:sz w:val="30"/>
          <w:szCs w:val="30"/>
        </w:rPr>
      </w:pPr>
      <w:r w:rsidRPr="001E4DCB">
        <w:rPr>
          <w:rFonts w:ascii="仿宋" w:eastAsia="仿宋" w:hAnsi="仿宋" w:cs="仿宋_GB2312" w:hint="eastAsia"/>
          <w:b/>
          <w:sz w:val="30"/>
          <w:szCs w:val="30"/>
        </w:rPr>
        <w:t>3</w:t>
      </w:r>
      <w:r w:rsidRPr="001E4DCB">
        <w:rPr>
          <w:rFonts w:ascii="仿宋" w:eastAsia="仿宋" w:hAnsi="仿宋" w:cs="仿宋_GB2312" w:hint="eastAsia"/>
          <w:b/>
          <w:sz w:val="30"/>
          <w:szCs w:val="30"/>
        </w:rPr>
        <w:t>、及时上报清单。</w:t>
      </w:r>
      <w:r w:rsidRPr="001E4DCB">
        <w:rPr>
          <w:rFonts w:ascii="仿宋" w:eastAsia="仿宋" w:hAnsi="仿宋" w:cs="仿宋_GB2312" w:hint="eastAsia"/>
          <w:sz w:val="30"/>
          <w:szCs w:val="30"/>
        </w:rPr>
        <w:t>排查结束后，以处室、专业部为单位，</w:t>
      </w:r>
      <w:r w:rsidRPr="001E4DCB">
        <w:rPr>
          <w:rFonts w:ascii="仿宋" w:eastAsia="仿宋" w:hAnsi="仿宋" w:hint="eastAsia"/>
          <w:sz w:val="30"/>
          <w:szCs w:val="30"/>
        </w:rPr>
        <w:t>认真填写《丰南职教中心安全风险隐患排查整治清单》（见附件），无事报平安，有问题报情况。务于</w:t>
      </w:r>
      <w:r w:rsidRPr="001E4DCB">
        <w:rPr>
          <w:rFonts w:ascii="仿宋" w:eastAsia="仿宋" w:hAnsi="仿宋"/>
          <w:b/>
          <w:bCs/>
          <w:sz w:val="30"/>
          <w:szCs w:val="30"/>
        </w:rPr>
        <w:t>202</w:t>
      </w:r>
      <w:r w:rsidRPr="001E4DCB">
        <w:rPr>
          <w:rFonts w:ascii="仿宋" w:eastAsia="仿宋" w:hAnsi="仿宋" w:hint="eastAsia"/>
          <w:b/>
          <w:bCs/>
          <w:sz w:val="30"/>
          <w:szCs w:val="30"/>
        </w:rPr>
        <w:t>3</w:t>
      </w:r>
      <w:r w:rsidRPr="001E4DCB">
        <w:rPr>
          <w:rFonts w:ascii="仿宋" w:eastAsia="仿宋" w:hAnsi="仿宋" w:hint="eastAsia"/>
          <w:b/>
          <w:bCs/>
          <w:sz w:val="30"/>
          <w:szCs w:val="30"/>
        </w:rPr>
        <w:t>年</w:t>
      </w:r>
      <w:r w:rsidRPr="001E4DCB">
        <w:rPr>
          <w:rFonts w:ascii="仿宋" w:eastAsia="仿宋" w:hAnsi="仿宋" w:hint="eastAsia"/>
          <w:b/>
          <w:bCs/>
          <w:sz w:val="30"/>
          <w:szCs w:val="30"/>
        </w:rPr>
        <w:t>7</w:t>
      </w:r>
      <w:r w:rsidRPr="001E4DCB">
        <w:rPr>
          <w:rFonts w:ascii="仿宋" w:eastAsia="仿宋" w:hAnsi="仿宋" w:hint="eastAsia"/>
          <w:b/>
          <w:bCs/>
          <w:sz w:val="30"/>
          <w:szCs w:val="30"/>
        </w:rPr>
        <w:t>月</w:t>
      </w:r>
      <w:r w:rsidRPr="001E4DCB">
        <w:rPr>
          <w:rFonts w:ascii="仿宋" w:eastAsia="仿宋" w:hAnsi="仿宋" w:hint="eastAsia"/>
          <w:b/>
          <w:bCs/>
          <w:sz w:val="30"/>
          <w:szCs w:val="30"/>
        </w:rPr>
        <w:t>10</w:t>
      </w:r>
      <w:r w:rsidRPr="001E4DCB">
        <w:rPr>
          <w:rFonts w:ascii="仿宋" w:eastAsia="仿宋" w:hAnsi="仿宋" w:hint="eastAsia"/>
          <w:b/>
          <w:bCs/>
          <w:sz w:val="30"/>
          <w:szCs w:val="30"/>
        </w:rPr>
        <w:t>日前将纸质文档报安全卫生处（医务室旁平房老车库），电子文档（</w:t>
      </w:r>
      <w:r w:rsidRPr="001E4DCB">
        <w:rPr>
          <w:rFonts w:ascii="仿宋" w:eastAsia="仿宋" w:hAnsi="仿宋" w:hint="eastAsia"/>
          <w:b/>
          <w:bCs/>
          <w:sz w:val="30"/>
          <w:szCs w:val="30"/>
        </w:rPr>
        <w:t>Excel</w:t>
      </w:r>
      <w:r w:rsidRPr="001E4DCB">
        <w:rPr>
          <w:rFonts w:ascii="仿宋" w:eastAsia="仿宋" w:hAnsi="仿宋" w:hint="eastAsia"/>
          <w:b/>
          <w:bCs/>
          <w:sz w:val="30"/>
          <w:szCs w:val="30"/>
        </w:rPr>
        <w:t>）报学校“双控</w:t>
      </w:r>
      <w:r w:rsidRPr="001E4DCB">
        <w:rPr>
          <w:rFonts w:ascii="仿宋" w:eastAsia="仿宋" w:hAnsi="仿宋" w:hint="eastAsia"/>
          <w:b/>
          <w:bCs/>
          <w:sz w:val="30"/>
          <w:szCs w:val="30"/>
        </w:rPr>
        <w:t>+</w:t>
      </w:r>
      <w:r w:rsidRPr="001E4DCB">
        <w:rPr>
          <w:rFonts w:ascii="仿宋" w:eastAsia="仿宋" w:hAnsi="仿宋" w:hint="eastAsia"/>
          <w:b/>
          <w:bCs/>
          <w:sz w:val="30"/>
          <w:szCs w:val="30"/>
        </w:rPr>
        <w:t>网格化管理群”微信群，存档备查</w:t>
      </w:r>
      <w:r w:rsidRPr="001E4DCB">
        <w:rPr>
          <w:rFonts w:ascii="仿宋" w:eastAsia="仿宋" w:hAnsi="仿宋" w:hint="eastAsia"/>
          <w:sz w:val="30"/>
          <w:szCs w:val="30"/>
        </w:rPr>
        <w:t>。</w:t>
      </w:r>
      <w:r w:rsidRPr="001E4DCB">
        <w:rPr>
          <w:rFonts w:ascii="仿宋" w:eastAsia="仿宋" w:hAnsi="仿宋" w:cs="仿宋_GB2312" w:hint="eastAsia"/>
          <w:sz w:val="30"/>
          <w:szCs w:val="30"/>
        </w:rPr>
        <w:t>请“双控”网格巡查教师积极协助各部门开展好此项活动。</w:t>
      </w:r>
    </w:p>
    <w:p w:rsidR="00DB720D" w:rsidRPr="001E4DCB" w:rsidRDefault="00DB720D">
      <w:pPr>
        <w:pStyle w:val="a0"/>
        <w:spacing w:after="0" w:line="592" w:lineRule="atLeast"/>
        <w:ind w:firstLineChars="200" w:firstLine="600"/>
        <w:rPr>
          <w:rFonts w:ascii="仿宋" w:eastAsia="仿宋" w:hAnsi="仿宋"/>
          <w:sz w:val="30"/>
          <w:szCs w:val="30"/>
        </w:rPr>
      </w:pPr>
    </w:p>
    <w:p w:rsidR="00DB720D" w:rsidRPr="001E4DCB" w:rsidRDefault="001E4DCB">
      <w:pPr>
        <w:pStyle w:val="a0"/>
        <w:spacing w:after="0" w:line="592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1E4DCB">
        <w:rPr>
          <w:rFonts w:ascii="仿宋" w:eastAsia="仿宋" w:hAnsi="仿宋" w:hint="eastAsia"/>
          <w:sz w:val="30"/>
          <w:szCs w:val="30"/>
        </w:rPr>
        <w:t>附：</w:t>
      </w:r>
      <w:r w:rsidRPr="001E4DCB">
        <w:rPr>
          <w:rFonts w:ascii="仿宋" w:eastAsia="仿宋" w:hAnsi="仿宋" w:hint="eastAsia"/>
          <w:sz w:val="30"/>
          <w:szCs w:val="30"/>
        </w:rPr>
        <w:t>丰南职教中心安全风险隐患排查整治清单</w:t>
      </w:r>
    </w:p>
    <w:p w:rsidR="001E4DCB" w:rsidRDefault="001E4DCB" w:rsidP="001E4DCB">
      <w:pPr>
        <w:spacing w:line="592" w:lineRule="atLeast"/>
        <w:ind w:firstLineChars="1950" w:firstLine="5850"/>
        <w:jc w:val="right"/>
        <w:rPr>
          <w:rFonts w:ascii="仿宋" w:eastAsia="仿宋" w:hAnsi="仿宋" w:hint="eastAsia"/>
          <w:sz w:val="30"/>
          <w:szCs w:val="30"/>
        </w:rPr>
      </w:pPr>
    </w:p>
    <w:p w:rsidR="00DB720D" w:rsidRPr="001E4DCB" w:rsidRDefault="001E4DCB" w:rsidP="001E4DCB">
      <w:pPr>
        <w:spacing w:line="592" w:lineRule="atLeast"/>
        <w:ind w:firstLineChars="1950" w:firstLine="5850"/>
        <w:jc w:val="right"/>
        <w:rPr>
          <w:rFonts w:ascii="仿宋" w:eastAsia="仿宋" w:hAnsi="仿宋" w:cs="仿宋_GB2312" w:hint="eastAsia"/>
          <w:sz w:val="30"/>
          <w:szCs w:val="30"/>
        </w:rPr>
      </w:pPr>
      <w:r w:rsidRPr="001E4DCB">
        <w:rPr>
          <w:rFonts w:ascii="仿宋" w:eastAsia="仿宋" w:hAnsi="仿宋" w:hint="eastAsia"/>
          <w:sz w:val="30"/>
          <w:szCs w:val="30"/>
        </w:rPr>
        <w:t>丰南职教中心</w:t>
      </w:r>
    </w:p>
    <w:p w:rsidR="00DB720D" w:rsidRPr="001E4DCB" w:rsidRDefault="001E4DCB" w:rsidP="001E4DCB">
      <w:pPr>
        <w:spacing w:line="592" w:lineRule="atLeast"/>
        <w:ind w:firstLineChars="1950" w:firstLine="5850"/>
        <w:jc w:val="right"/>
        <w:rPr>
          <w:rFonts w:ascii="仿宋" w:eastAsia="仿宋" w:hAnsi="仿宋" w:cs="仿宋_GB2312"/>
          <w:sz w:val="30"/>
          <w:szCs w:val="30"/>
        </w:rPr>
      </w:pPr>
      <w:r w:rsidRPr="001E4DCB">
        <w:rPr>
          <w:rFonts w:ascii="仿宋" w:eastAsia="仿宋" w:hAnsi="仿宋" w:cs="仿宋_GB2312" w:hint="eastAsia"/>
          <w:sz w:val="30"/>
          <w:szCs w:val="30"/>
        </w:rPr>
        <w:t>2023</w:t>
      </w:r>
      <w:r w:rsidRPr="001E4DCB">
        <w:rPr>
          <w:rFonts w:ascii="仿宋" w:eastAsia="仿宋" w:hAnsi="仿宋" w:cs="仿宋_GB2312" w:hint="eastAsia"/>
          <w:sz w:val="30"/>
          <w:szCs w:val="30"/>
        </w:rPr>
        <w:t>年</w:t>
      </w:r>
      <w:r w:rsidRPr="001E4DCB">
        <w:rPr>
          <w:rFonts w:ascii="仿宋" w:eastAsia="仿宋" w:hAnsi="仿宋" w:cs="仿宋_GB2312" w:hint="eastAsia"/>
          <w:sz w:val="30"/>
          <w:szCs w:val="30"/>
        </w:rPr>
        <w:t>6</w:t>
      </w:r>
      <w:r w:rsidRPr="001E4DCB">
        <w:rPr>
          <w:rFonts w:ascii="仿宋" w:eastAsia="仿宋" w:hAnsi="仿宋" w:cs="仿宋_GB2312" w:hint="eastAsia"/>
          <w:sz w:val="30"/>
          <w:szCs w:val="30"/>
        </w:rPr>
        <w:t>月</w:t>
      </w:r>
      <w:r w:rsidRPr="001E4DCB">
        <w:rPr>
          <w:rFonts w:ascii="仿宋" w:eastAsia="仿宋" w:hAnsi="仿宋" w:cs="仿宋_GB2312" w:hint="eastAsia"/>
          <w:sz w:val="30"/>
          <w:szCs w:val="30"/>
        </w:rPr>
        <w:t>2</w:t>
      </w:r>
      <w:r w:rsidRPr="001E4DCB">
        <w:rPr>
          <w:rFonts w:ascii="仿宋" w:eastAsia="仿宋" w:hAnsi="仿宋" w:cs="仿宋_GB2312" w:hint="eastAsia"/>
          <w:sz w:val="30"/>
          <w:szCs w:val="30"/>
        </w:rPr>
        <w:t>9</w:t>
      </w:r>
      <w:r w:rsidRPr="001E4DCB">
        <w:rPr>
          <w:rFonts w:ascii="仿宋" w:eastAsia="仿宋" w:hAnsi="仿宋" w:cs="仿宋_GB2312" w:hint="eastAsia"/>
          <w:sz w:val="30"/>
          <w:szCs w:val="30"/>
        </w:rPr>
        <w:t>日</w:t>
      </w:r>
    </w:p>
    <w:p w:rsidR="00DB720D" w:rsidRPr="001E4DCB" w:rsidRDefault="00DB720D">
      <w:pPr>
        <w:pStyle w:val="a0"/>
        <w:rPr>
          <w:rFonts w:ascii="仿宋" w:eastAsia="仿宋" w:hAnsi="仿宋"/>
        </w:rPr>
      </w:pPr>
    </w:p>
    <w:p w:rsidR="00DB720D" w:rsidRPr="001E4DCB" w:rsidRDefault="00DB720D">
      <w:pPr>
        <w:pStyle w:val="a0"/>
        <w:spacing w:after="0" w:line="592" w:lineRule="atLeast"/>
        <w:rPr>
          <w:rFonts w:ascii="仿宋" w:eastAsia="仿宋" w:hAnsi="仿宋"/>
          <w:sz w:val="30"/>
          <w:szCs w:val="30"/>
        </w:rPr>
      </w:pPr>
    </w:p>
    <w:p w:rsidR="00DB720D" w:rsidRPr="001E4DCB" w:rsidRDefault="00DB720D">
      <w:pPr>
        <w:pStyle w:val="a0"/>
        <w:spacing w:after="0" w:line="592" w:lineRule="atLeast"/>
        <w:rPr>
          <w:rFonts w:ascii="仿宋" w:eastAsia="仿宋" w:hAnsi="仿宋"/>
          <w:sz w:val="30"/>
          <w:szCs w:val="30"/>
        </w:rPr>
      </w:pPr>
    </w:p>
    <w:p w:rsidR="00DB720D" w:rsidRPr="001E4DCB" w:rsidRDefault="00DB720D">
      <w:pPr>
        <w:pStyle w:val="a0"/>
        <w:spacing w:after="0" w:line="592" w:lineRule="atLeast"/>
        <w:rPr>
          <w:rFonts w:ascii="仿宋" w:eastAsia="仿宋" w:hAnsi="仿宋"/>
          <w:sz w:val="30"/>
          <w:szCs w:val="30"/>
        </w:rPr>
      </w:pPr>
    </w:p>
    <w:p w:rsidR="00DB720D" w:rsidRPr="001E4DCB" w:rsidRDefault="00DB720D">
      <w:pPr>
        <w:pStyle w:val="a0"/>
        <w:spacing w:after="0" w:line="592" w:lineRule="atLeast"/>
        <w:rPr>
          <w:rFonts w:ascii="仿宋" w:eastAsia="仿宋" w:hAnsi="仿宋"/>
          <w:sz w:val="30"/>
          <w:szCs w:val="30"/>
        </w:rPr>
      </w:pPr>
    </w:p>
    <w:p w:rsidR="00DB720D" w:rsidRPr="001E4DCB" w:rsidRDefault="00DB720D">
      <w:pPr>
        <w:pStyle w:val="a0"/>
        <w:spacing w:after="0" w:line="592" w:lineRule="atLeast"/>
        <w:rPr>
          <w:rFonts w:ascii="仿宋" w:eastAsia="仿宋" w:hAnsi="仿宋"/>
          <w:sz w:val="30"/>
          <w:szCs w:val="30"/>
        </w:rPr>
      </w:pPr>
    </w:p>
    <w:p w:rsidR="00DB720D" w:rsidRPr="001E4DCB" w:rsidRDefault="00DB720D">
      <w:pPr>
        <w:pStyle w:val="a0"/>
        <w:spacing w:after="0" w:line="592" w:lineRule="atLeast"/>
        <w:rPr>
          <w:rFonts w:ascii="仿宋" w:eastAsia="仿宋" w:hAnsi="仿宋"/>
          <w:sz w:val="30"/>
          <w:szCs w:val="30"/>
        </w:rPr>
      </w:pPr>
    </w:p>
    <w:p w:rsidR="00DB720D" w:rsidRDefault="00DB720D">
      <w:pPr>
        <w:pStyle w:val="a0"/>
      </w:pPr>
    </w:p>
    <w:p w:rsidR="00DB720D" w:rsidRDefault="00DB720D">
      <w:pPr>
        <w:pStyle w:val="a0"/>
        <w:sectPr w:rsidR="00DB720D">
          <w:pgSz w:w="11907" w:h="16839"/>
          <w:pgMar w:top="1928" w:right="1531" w:bottom="1644" w:left="1531" w:header="851" w:footer="992" w:gutter="0"/>
          <w:cols w:space="720"/>
          <w:docGrid w:type="lines" w:linePitch="312"/>
        </w:sectPr>
      </w:pPr>
    </w:p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887"/>
        <w:gridCol w:w="967"/>
        <w:gridCol w:w="860"/>
        <w:gridCol w:w="2851"/>
        <w:gridCol w:w="806"/>
        <w:gridCol w:w="1720"/>
        <w:gridCol w:w="2057"/>
        <w:gridCol w:w="846"/>
        <w:gridCol w:w="967"/>
        <w:gridCol w:w="806"/>
        <w:gridCol w:w="967"/>
      </w:tblGrid>
      <w:tr w:rsidR="00DB720D">
        <w:trPr>
          <w:trHeight w:hRule="exact" w:val="459"/>
        </w:trPr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20D" w:rsidRDefault="001E4DCB">
            <w:pPr>
              <w:rPr>
                <w:rFonts w:ascii="等线" w:eastAsia="等线" w:hAnsi="等线" w:cs="等线"/>
                <w:color w:val="000000"/>
                <w:sz w:val="28"/>
                <w:szCs w:val="28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8"/>
                <w:szCs w:val="28"/>
              </w:rPr>
              <w:lastRenderedPageBreak/>
              <w:t>附件：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20D" w:rsidRDefault="00DB720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20D" w:rsidRDefault="00DB720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20D" w:rsidRDefault="00DB720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20D" w:rsidRDefault="00DB720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20D" w:rsidRDefault="00DB720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20D" w:rsidRDefault="00DB720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20D" w:rsidRDefault="00DB720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20D" w:rsidRDefault="00DB720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20D" w:rsidRDefault="00DB720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DB720D">
        <w:trPr>
          <w:trHeight w:hRule="exact" w:val="771"/>
        </w:trPr>
        <w:tc>
          <w:tcPr>
            <w:tcW w:w="13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20D" w:rsidRDefault="001E4D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52"/>
                <w:szCs w:val="5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52"/>
                <w:szCs w:val="52"/>
              </w:rPr>
              <w:t>丰南职教中心安全风险隐患排查整治清单（台账）</w:t>
            </w:r>
          </w:p>
        </w:tc>
      </w:tr>
      <w:tr w:rsidR="00DB720D">
        <w:trPr>
          <w:trHeight w:hRule="exact" w:val="476"/>
        </w:trPr>
        <w:tc>
          <w:tcPr>
            <w:tcW w:w="271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20D" w:rsidRDefault="001E4D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处室、专业部：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20D" w:rsidRDefault="00DB72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20D" w:rsidRDefault="00DB72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20D" w:rsidRDefault="00DB72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20D" w:rsidRDefault="00DB720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B720D" w:rsidRDefault="001E4DC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排查日期：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DB720D">
        <w:trPr>
          <w:trHeight w:hRule="exact" w:val="77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1E4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1E4DCB">
            <w:pPr>
              <w:pStyle w:val="a0"/>
              <w:spacing w:after="0"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检查</w:t>
            </w:r>
          </w:p>
          <w:p w:rsidR="00DB720D" w:rsidRDefault="001E4DCB">
            <w:pPr>
              <w:pStyle w:val="a0"/>
              <w:spacing w:after="0" w:line="360" w:lineRule="exact"/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</w:p>
          <w:p w:rsidR="00DB720D" w:rsidRDefault="00DB72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1E4DCB">
            <w:pPr>
              <w:pStyle w:val="a0"/>
              <w:spacing w:after="0"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检查</w:t>
            </w:r>
          </w:p>
          <w:p w:rsidR="00DB720D" w:rsidRDefault="001E4DCB">
            <w:pPr>
              <w:pStyle w:val="a0"/>
              <w:spacing w:after="0" w:line="360" w:lineRule="exact"/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  <w:p w:rsidR="00DB720D" w:rsidRDefault="00DB72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1E4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主要隐患简况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1E4DCB">
            <w:pPr>
              <w:pStyle w:val="a0"/>
              <w:spacing w:after="0" w:line="300" w:lineRule="exact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隐患</w:t>
            </w:r>
          </w:p>
          <w:p w:rsidR="00DB720D" w:rsidRDefault="001E4DCB">
            <w:pPr>
              <w:pStyle w:val="a0"/>
              <w:spacing w:after="0" w:line="300" w:lineRule="exact"/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  <w:p w:rsidR="00DB720D" w:rsidRDefault="00DB720D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1E4DCB">
            <w:pPr>
              <w:pStyle w:val="a0"/>
              <w:spacing w:after="0"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临时防护</w:t>
            </w:r>
          </w:p>
          <w:p w:rsidR="00DB720D" w:rsidRDefault="001E4DCB">
            <w:pPr>
              <w:pStyle w:val="a0"/>
              <w:spacing w:after="0"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措施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1E4DCB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整改措施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1E4DCB">
            <w:pPr>
              <w:pStyle w:val="a0"/>
              <w:spacing w:after="0"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整改</w:t>
            </w:r>
          </w:p>
          <w:p w:rsidR="00DB720D" w:rsidRDefault="001E4DCB">
            <w:pPr>
              <w:pStyle w:val="a0"/>
              <w:spacing w:after="0" w:line="300" w:lineRule="exact"/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时限</w:t>
            </w:r>
          </w:p>
          <w:p w:rsidR="00DB720D" w:rsidRDefault="00DB720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1E4DCB">
            <w:pPr>
              <w:pStyle w:val="a0"/>
              <w:spacing w:after="0"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责任</w:t>
            </w:r>
          </w:p>
          <w:p w:rsidR="00DB720D" w:rsidRDefault="001E4DCB">
            <w:pPr>
              <w:pStyle w:val="a0"/>
              <w:spacing w:after="0"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1E4DCB">
            <w:pPr>
              <w:pStyle w:val="a0"/>
              <w:spacing w:after="0"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整改</w:t>
            </w:r>
          </w:p>
          <w:p w:rsidR="00DB720D" w:rsidRDefault="001E4DCB">
            <w:pPr>
              <w:pStyle w:val="a0"/>
              <w:spacing w:after="0"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1E4DCB">
            <w:pPr>
              <w:pStyle w:val="a0"/>
              <w:spacing w:after="0"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复查</w:t>
            </w:r>
          </w:p>
          <w:p w:rsidR="00DB720D" w:rsidRDefault="001E4DCB">
            <w:pPr>
              <w:pStyle w:val="a0"/>
              <w:spacing w:after="0"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DB720D">
        <w:trPr>
          <w:trHeight w:hRule="exact" w:val="59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仿宋_GB2312" w:eastAsia="仿宋_GB2312" w:hAnsi="等线" w:cs="仿宋_GB2312"/>
                <w:color w:val="000000"/>
                <w:sz w:val="24"/>
                <w:szCs w:val="24"/>
              </w:rPr>
            </w:pPr>
          </w:p>
        </w:tc>
      </w:tr>
      <w:tr w:rsidR="00DB720D">
        <w:trPr>
          <w:trHeight w:hRule="exact" w:val="59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B720D">
        <w:trPr>
          <w:trHeight w:hRule="exact" w:val="59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B720D">
        <w:trPr>
          <w:trHeight w:hRule="exact" w:val="59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B720D">
        <w:trPr>
          <w:trHeight w:hRule="exact" w:val="59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B720D">
        <w:trPr>
          <w:trHeight w:hRule="exact" w:val="59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20D" w:rsidRDefault="00DB720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DB720D">
        <w:trPr>
          <w:trHeight w:val="1152"/>
        </w:trPr>
        <w:tc>
          <w:tcPr>
            <w:tcW w:w="13734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20D" w:rsidRDefault="001E4DCB">
            <w:pPr>
              <w:pStyle w:val="a0"/>
              <w:spacing w:line="360" w:lineRule="exac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61"/>
                <w:rFonts w:hint="default"/>
              </w:rPr>
              <w:t>备注：</w:t>
            </w:r>
            <w:r>
              <w:rPr>
                <w:rStyle w:val="font111"/>
                <w:rFonts w:hint="default"/>
              </w:rPr>
              <w:t>1</w:t>
            </w:r>
            <w:r>
              <w:rPr>
                <w:rStyle w:val="font81"/>
                <w:rFonts w:hint="default"/>
              </w:rPr>
              <w:t>.</w:t>
            </w:r>
            <w:r>
              <w:rPr>
                <w:rStyle w:val="font81"/>
                <w:rFonts w:hint="default"/>
              </w:rPr>
              <w:t>隐患类别：食品安全、消防安全、交通安全、校园保安、特种设备、场地设施设备、建筑安全、周边环境、卫生防疫、制度建设等。</w:t>
            </w:r>
            <w:r>
              <w:rPr>
                <w:rStyle w:val="font81"/>
                <w:rFonts w:hint="default"/>
              </w:rPr>
              <w:t>2.</w:t>
            </w:r>
            <w:r>
              <w:rPr>
                <w:rStyle w:val="font81"/>
                <w:rFonts w:hint="default"/>
              </w:rPr>
              <w:t>务于</w:t>
            </w:r>
            <w:r>
              <w:rPr>
                <w:rStyle w:val="font81"/>
                <w:rFonts w:hint="default"/>
              </w:rPr>
              <w:t>7</w:t>
            </w:r>
            <w:r>
              <w:rPr>
                <w:rStyle w:val="font81"/>
                <w:rFonts w:hint="default"/>
              </w:rPr>
              <w:t>月</w:t>
            </w:r>
            <w:r>
              <w:rPr>
                <w:rStyle w:val="font81"/>
                <w:rFonts w:hint="default"/>
              </w:rPr>
              <w:t>10</w:t>
            </w:r>
            <w:r>
              <w:rPr>
                <w:rStyle w:val="font81"/>
                <w:rFonts w:hint="default"/>
              </w:rPr>
              <w:t>日前将纸质文档报安全卫生处，电子文档（</w:t>
            </w:r>
            <w:r>
              <w:rPr>
                <w:rStyle w:val="font81"/>
                <w:rFonts w:hint="default"/>
              </w:rPr>
              <w:t>Excel</w:t>
            </w:r>
            <w:r>
              <w:rPr>
                <w:rStyle w:val="font81"/>
                <w:rFonts w:hint="default"/>
              </w:rPr>
              <w:t>）报学校</w:t>
            </w:r>
            <w:r>
              <w:rPr>
                <w:rStyle w:val="font81"/>
                <w:rFonts w:hint="default"/>
              </w:rPr>
              <w:t>“</w:t>
            </w:r>
            <w:r>
              <w:rPr>
                <w:rStyle w:val="font81"/>
                <w:rFonts w:hint="default"/>
              </w:rPr>
              <w:t>双控</w:t>
            </w:r>
            <w:r>
              <w:rPr>
                <w:rStyle w:val="font81"/>
                <w:rFonts w:hint="default"/>
              </w:rPr>
              <w:t>+</w:t>
            </w:r>
            <w:r>
              <w:rPr>
                <w:rStyle w:val="font81"/>
                <w:rFonts w:hint="default"/>
              </w:rPr>
              <w:t>网格化管理群</w:t>
            </w:r>
            <w:r>
              <w:rPr>
                <w:rStyle w:val="font81"/>
                <w:rFonts w:hint="default"/>
              </w:rPr>
              <w:t>”</w:t>
            </w:r>
            <w:r>
              <w:rPr>
                <w:rStyle w:val="font81"/>
                <w:rFonts w:hint="default"/>
              </w:rPr>
              <w:t>，特殊情况可附加文字说明一同上报。</w:t>
            </w:r>
          </w:p>
        </w:tc>
      </w:tr>
      <w:tr w:rsidR="00DB720D">
        <w:trPr>
          <w:trHeight w:hRule="exact" w:val="561"/>
        </w:trPr>
        <w:tc>
          <w:tcPr>
            <w:tcW w:w="137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720D" w:rsidRDefault="001E4DC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91"/>
                <w:rFonts w:hint="default"/>
              </w:rPr>
              <w:t>负责人</w:t>
            </w:r>
            <w:r>
              <w:rPr>
                <w:rStyle w:val="font91"/>
                <w:rFonts w:hint="default"/>
              </w:rPr>
              <w:t>(</w:t>
            </w:r>
            <w:r>
              <w:rPr>
                <w:rStyle w:val="font91"/>
                <w:rFonts w:hint="default"/>
              </w:rPr>
              <w:t>部门主任</w:t>
            </w:r>
            <w:r>
              <w:rPr>
                <w:rStyle w:val="font91"/>
                <w:rFonts w:hint="default"/>
              </w:rPr>
              <w:t>)</w:t>
            </w:r>
            <w:r>
              <w:rPr>
                <w:rStyle w:val="font91"/>
                <w:rFonts w:hint="default"/>
              </w:rPr>
              <w:t>：</w:t>
            </w:r>
            <w:r>
              <w:rPr>
                <w:rStyle w:val="font91"/>
                <w:rFonts w:hint="default"/>
              </w:rPr>
              <w:t xml:space="preserve">    </w:t>
            </w:r>
            <w:r>
              <w:rPr>
                <w:rStyle w:val="font91"/>
                <w:rFonts w:hint="default"/>
              </w:rPr>
              <w:t xml:space="preserve">                          </w:t>
            </w:r>
            <w:r>
              <w:rPr>
                <w:rStyle w:val="font91"/>
                <w:rFonts w:hint="default"/>
              </w:rPr>
              <w:t>检查人：</w:t>
            </w:r>
            <w:r>
              <w:rPr>
                <w:rStyle w:val="font91"/>
                <w:rFonts w:hint="default"/>
              </w:rPr>
              <w:t xml:space="preserve">                                   </w:t>
            </w:r>
            <w:r>
              <w:rPr>
                <w:rStyle w:val="font91"/>
                <w:rFonts w:hint="default"/>
              </w:rPr>
              <w:t>联系电话：</w:t>
            </w:r>
          </w:p>
        </w:tc>
      </w:tr>
    </w:tbl>
    <w:p w:rsidR="00DB720D" w:rsidRDefault="00DB720D"/>
    <w:sectPr w:rsidR="00DB720D">
      <w:pgSz w:w="16839" w:h="11907" w:orient="landscape"/>
      <w:pgMar w:top="1928" w:right="1531" w:bottom="1644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0121A"/>
    <w:multiLevelType w:val="multilevel"/>
    <w:tmpl w:val="6FF0121A"/>
    <w:lvl w:ilvl="0">
      <w:start w:val="1"/>
      <w:numFmt w:val="japaneseCounting"/>
      <w:lvlText w:val="%1、"/>
      <w:lvlJc w:val="left"/>
      <w:pPr>
        <w:ind w:left="120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0D"/>
    <w:rsid w:val="001E4DCB"/>
    <w:rsid w:val="00DB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1"/>
    <w:uiPriority w:val="22"/>
    <w:qFormat/>
    <w:rPr>
      <w:b/>
      <w:bCs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101">
    <w:name w:val="font101"/>
    <w:basedOn w:val="a1"/>
    <w:qFormat/>
    <w:rPr>
      <w:rFonts w:ascii="等线" w:eastAsia="等线" w:hAnsi="等线" w:cs="等线" w:hint="eastAsia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1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1">
    <w:name w:val="font111"/>
    <w:basedOn w:val="a1"/>
    <w:qFormat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81">
    <w:name w:val="font81"/>
    <w:basedOn w:val="a1"/>
    <w:qFormat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91">
    <w:name w:val="font9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22">
    <w:name w:val="font122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Char0">
    <w:name w:val="页眉 Char"/>
    <w:basedOn w:val="a1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1"/>
    <w:uiPriority w:val="22"/>
    <w:qFormat/>
    <w:rPr>
      <w:b/>
      <w:bCs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101">
    <w:name w:val="font101"/>
    <w:basedOn w:val="a1"/>
    <w:qFormat/>
    <w:rPr>
      <w:rFonts w:ascii="等线" w:eastAsia="等线" w:hAnsi="等线" w:cs="等线" w:hint="eastAsia"/>
      <w:b/>
      <w:bCs/>
      <w:color w:val="000000"/>
      <w:sz w:val="24"/>
      <w:szCs w:val="24"/>
      <w:u w:val="none"/>
    </w:rPr>
  </w:style>
  <w:style w:type="character" w:customStyle="1" w:styleId="font61">
    <w:name w:val="font61"/>
    <w:basedOn w:val="a1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1">
    <w:name w:val="font111"/>
    <w:basedOn w:val="a1"/>
    <w:qFormat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81">
    <w:name w:val="font81"/>
    <w:basedOn w:val="a1"/>
    <w:qFormat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91">
    <w:name w:val="font9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22">
    <w:name w:val="font122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Char0">
    <w:name w:val="页眉 Char"/>
    <w:basedOn w:val="a1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237</Words>
  <Characters>1355</Characters>
  <Application>Microsoft Office Word</Application>
  <DocSecurity>0</DocSecurity>
  <Lines>11</Lines>
  <Paragraphs>3</Paragraphs>
  <ScaleCrop>false</ScaleCrop>
  <Company>Micorosoft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荒诞者╰</dc:creator>
  <cp:lastModifiedBy>AutoBVT</cp:lastModifiedBy>
  <cp:revision>3</cp:revision>
  <dcterms:created xsi:type="dcterms:W3CDTF">2023-06-27T15:47:00Z</dcterms:created>
  <dcterms:modified xsi:type="dcterms:W3CDTF">2023-06-29T02:14:00Z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2052-11.37.8</vt:lpwstr>
  </property>
  <property fmtid="{D5CDD505-2E9C-101B-9397-08002B2CF9AE}" pid="3" name="ICV">
    <vt:lpwstr>6F1C1EEE797D44968A778F6FA3DD6676_11</vt:lpwstr>
  </property>
</Properties>
</file>