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AE6D3" w14:textId="77777777" w:rsidR="00331D04" w:rsidRDefault="00331D04" w:rsidP="005A37EF">
      <w:pPr>
        <w:snapToGrid w:val="0"/>
        <w:ind w:left="885" w:hanging="885"/>
        <w:jc w:val="center"/>
        <w:rPr>
          <w:rFonts w:ascii="黑体" w:eastAsia="黑体" w:hAnsi="黑体" w:cs="Times New Roman"/>
          <w:sz w:val="32"/>
          <w:szCs w:val="32"/>
        </w:rPr>
      </w:pPr>
    </w:p>
    <w:p w14:paraId="2C5DF171" w14:textId="4D22AD30" w:rsidR="00457B6C" w:rsidRPr="00C568F9" w:rsidRDefault="009E44B4" w:rsidP="005A37EF">
      <w:pPr>
        <w:snapToGrid w:val="0"/>
        <w:ind w:left="885" w:hanging="885"/>
        <w:jc w:val="center"/>
        <w:rPr>
          <w:rFonts w:ascii="宋体" w:hAnsi="宋体" w:cs="Times New Roman"/>
          <w:sz w:val="32"/>
          <w:szCs w:val="32"/>
        </w:rPr>
      </w:pPr>
      <w:r w:rsidRPr="00C568F9">
        <w:rPr>
          <w:rFonts w:ascii="宋体" w:hAnsi="宋体" w:cs="Times New Roman" w:hint="eastAsia"/>
          <w:sz w:val="32"/>
          <w:szCs w:val="32"/>
        </w:rPr>
        <w:t>创新</w:t>
      </w:r>
      <w:r w:rsidR="00077648" w:rsidRPr="00C568F9">
        <w:rPr>
          <w:rFonts w:ascii="宋体" w:hAnsi="宋体" w:cs="Times New Roman" w:hint="eastAsia"/>
          <w:sz w:val="32"/>
          <w:szCs w:val="32"/>
        </w:rPr>
        <w:t>“3</w:t>
      </w:r>
      <w:r w:rsidR="00077648" w:rsidRPr="00C568F9">
        <w:rPr>
          <w:rFonts w:ascii="宋体" w:hAnsi="宋体" w:cs="Times New Roman"/>
          <w:sz w:val="32"/>
          <w:szCs w:val="32"/>
        </w:rPr>
        <w:t>213</w:t>
      </w:r>
      <w:r w:rsidR="00077648" w:rsidRPr="00C568F9">
        <w:rPr>
          <w:rFonts w:ascii="宋体" w:hAnsi="宋体" w:cs="Times New Roman" w:hint="eastAsia"/>
          <w:sz w:val="32"/>
          <w:szCs w:val="32"/>
        </w:rPr>
        <w:t>”</w:t>
      </w:r>
      <w:r w:rsidRPr="00C568F9">
        <w:rPr>
          <w:rFonts w:ascii="宋体" w:hAnsi="宋体" w:cs="Times New Roman" w:hint="eastAsia"/>
          <w:sz w:val="32"/>
          <w:szCs w:val="32"/>
        </w:rPr>
        <w:t>教学模式，</w:t>
      </w:r>
      <w:r w:rsidR="00077648" w:rsidRPr="00C568F9">
        <w:rPr>
          <w:rFonts w:ascii="宋体" w:hAnsi="宋体" w:cs="Times New Roman" w:hint="eastAsia"/>
          <w:sz w:val="32"/>
          <w:szCs w:val="32"/>
        </w:rPr>
        <w:t>打造高效</w:t>
      </w:r>
      <w:r w:rsidR="00457B6C" w:rsidRPr="00C568F9">
        <w:rPr>
          <w:rFonts w:ascii="宋体" w:hAnsi="宋体" w:cs="Times New Roman" w:hint="eastAsia"/>
          <w:sz w:val="32"/>
          <w:szCs w:val="32"/>
        </w:rPr>
        <w:t>课堂</w:t>
      </w:r>
    </w:p>
    <w:p w14:paraId="51FE26AB" w14:textId="53D5680F" w:rsidR="0054329E" w:rsidRDefault="00077648" w:rsidP="00C568F9">
      <w:pPr>
        <w:pStyle w:val="a0"/>
        <w:ind w:firstLineChars="0" w:firstLine="0"/>
        <w:jc w:val="center"/>
        <w:rPr>
          <w:rFonts w:ascii="宋体" w:hAnsi="宋体" w:hint="eastAsia"/>
          <w:sz w:val="32"/>
          <w:szCs w:val="32"/>
          <w:lang w:val="en-US" w:bidi="ar-SA"/>
        </w:rPr>
      </w:pPr>
      <w:r w:rsidRPr="00C568F9">
        <w:rPr>
          <w:rFonts w:ascii="宋体" w:hAnsi="宋体" w:hint="eastAsia"/>
          <w:sz w:val="32"/>
          <w:szCs w:val="32"/>
          <w:lang w:val="en-US" w:bidi="ar-SA"/>
        </w:rPr>
        <w:t xml:space="preserve"> </w:t>
      </w:r>
      <w:r w:rsidR="00C568F9">
        <w:rPr>
          <w:rFonts w:ascii="宋体" w:hAnsi="宋体"/>
          <w:sz w:val="32"/>
          <w:szCs w:val="32"/>
          <w:lang w:val="en-US" w:bidi="ar-SA"/>
        </w:rPr>
        <w:t xml:space="preserve">            </w:t>
      </w:r>
      <w:r w:rsidR="009E44B4" w:rsidRPr="00C568F9">
        <w:rPr>
          <w:rFonts w:ascii="宋体" w:hAnsi="宋体" w:hint="eastAsia"/>
          <w:sz w:val="32"/>
          <w:szCs w:val="32"/>
          <w:lang w:val="en-US" w:bidi="ar-SA"/>
        </w:rPr>
        <w:t>——《幼儿园教育活动设计与指导》</w:t>
      </w:r>
      <w:r w:rsidRPr="00C568F9">
        <w:rPr>
          <w:rFonts w:ascii="宋体" w:hAnsi="宋体" w:hint="eastAsia"/>
          <w:sz w:val="32"/>
          <w:szCs w:val="32"/>
          <w:lang w:val="en-US" w:bidi="ar-SA"/>
        </w:rPr>
        <w:t>课堂革命</w:t>
      </w:r>
      <w:r w:rsidR="009E44B4" w:rsidRPr="00C568F9">
        <w:rPr>
          <w:rFonts w:ascii="宋体" w:hAnsi="宋体" w:hint="eastAsia"/>
          <w:sz w:val="32"/>
          <w:szCs w:val="32"/>
          <w:lang w:val="en-US" w:bidi="ar-SA"/>
        </w:rPr>
        <w:t>案例</w:t>
      </w:r>
    </w:p>
    <w:p w14:paraId="3D05F585" w14:textId="77777777" w:rsidR="00C568F9" w:rsidRPr="00C568F9" w:rsidRDefault="00C568F9" w:rsidP="00C568F9">
      <w:pPr>
        <w:pStyle w:val="a0"/>
        <w:ind w:firstLineChars="0" w:firstLine="0"/>
        <w:jc w:val="center"/>
        <w:rPr>
          <w:rFonts w:ascii="宋体" w:hAnsi="宋体"/>
          <w:sz w:val="32"/>
          <w:szCs w:val="32"/>
          <w:lang w:val="en-US" w:bidi="ar-SA"/>
        </w:rPr>
      </w:pPr>
    </w:p>
    <w:p w14:paraId="2C80650E" w14:textId="3E1E78A5" w:rsidR="00242348" w:rsidRPr="00C8021D" w:rsidRDefault="00C8021D" w:rsidP="00C8021D">
      <w:pPr>
        <w:ind w:firstLineChars="200" w:firstLine="643"/>
        <w:rPr>
          <w:rFonts w:ascii="黑体" w:eastAsia="黑体" w:hAnsi="黑体" w:cs="Segoe UI Symbol"/>
          <w:b/>
          <w:bCs/>
          <w:sz w:val="32"/>
          <w:szCs w:val="32"/>
        </w:rPr>
      </w:pPr>
      <w:r>
        <w:rPr>
          <w:rFonts w:ascii="黑体" w:eastAsia="黑体" w:hAnsi="黑体" w:cs="Segoe UI Symbol" w:hint="eastAsia"/>
          <w:b/>
          <w:bCs/>
          <w:sz w:val="32"/>
          <w:szCs w:val="32"/>
        </w:rPr>
        <w:t>一、</w:t>
      </w:r>
      <w:bookmarkStart w:id="0" w:name="_GoBack"/>
      <w:bookmarkEnd w:id="0"/>
      <w:r w:rsidR="00242348" w:rsidRPr="00C8021D">
        <w:rPr>
          <w:rFonts w:ascii="黑体" w:eastAsia="黑体" w:hAnsi="黑体" w:cs="Segoe UI Symbol" w:hint="eastAsia"/>
          <w:b/>
          <w:bCs/>
          <w:sz w:val="32"/>
          <w:szCs w:val="32"/>
        </w:rPr>
        <w:t>摘要</w:t>
      </w:r>
    </w:p>
    <w:p w14:paraId="7F060C8B" w14:textId="5ABAA38E" w:rsidR="00FD7D90" w:rsidRPr="00C568F9" w:rsidRDefault="00D450F1" w:rsidP="00C568F9">
      <w:pPr>
        <w:pStyle w:val="a0"/>
        <w:ind w:firstLineChars="200" w:firstLine="640"/>
        <w:rPr>
          <w:rFonts w:ascii="仿宋" w:eastAsia="仿宋" w:hAnsi="仿宋" w:cs="仿宋_GB2312"/>
          <w:kern w:val="0"/>
          <w:sz w:val="32"/>
          <w:szCs w:val="32"/>
        </w:rPr>
      </w:pPr>
      <w:bookmarkStart w:id="1" w:name="_Hlk108186373"/>
      <w:r w:rsidRPr="00C568F9">
        <w:rPr>
          <w:rFonts w:ascii="仿宋" w:eastAsia="仿宋" w:hAnsi="仿宋" w:cs="仿宋_GB2312" w:hint="eastAsia"/>
          <w:kern w:val="0"/>
          <w:sz w:val="32"/>
          <w:szCs w:val="32"/>
        </w:rPr>
        <w:t>《幼儿园教育活动设计与指导》</w:t>
      </w:r>
      <w:bookmarkEnd w:id="1"/>
      <w:r w:rsidR="00E42C8D" w:rsidRPr="00C568F9">
        <w:rPr>
          <w:rFonts w:ascii="仿宋" w:eastAsia="仿宋" w:hAnsi="仿宋" w:cs="仿宋_GB2312" w:hint="eastAsia"/>
          <w:kern w:val="0"/>
          <w:sz w:val="32"/>
          <w:szCs w:val="32"/>
        </w:rPr>
        <w:t>开设在幼儿保育专业第二学期，与学前儿童卫生保健、学前心理学、学前教育学四门专业理论课并称为“三学</w:t>
      </w:r>
      <w:proofErr w:type="gramStart"/>
      <w:r w:rsidR="00E42C8D" w:rsidRPr="00C568F9">
        <w:rPr>
          <w:rFonts w:ascii="仿宋" w:eastAsia="仿宋" w:hAnsi="仿宋" w:cs="仿宋_GB2312" w:hint="eastAsia"/>
          <w:kern w:val="0"/>
          <w:sz w:val="32"/>
          <w:szCs w:val="32"/>
        </w:rPr>
        <w:t>一</w:t>
      </w:r>
      <w:proofErr w:type="gramEnd"/>
      <w:r w:rsidR="00E42C8D" w:rsidRPr="00C568F9">
        <w:rPr>
          <w:rFonts w:ascii="仿宋" w:eastAsia="仿宋" w:hAnsi="仿宋" w:cs="仿宋_GB2312" w:hint="eastAsia"/>
          <w:kern w:val="0"/>
          <w:sz w:val="32"/>
          <w:szCs w:val="32"/>
        </w:rPr>
        <w:t>指导”，</w:t>
      </w:r>
      <w:r w:rsidRPr="00C568F9">
        <w:rPr>
          <w:rFonts w:ascii="仿宋" w:eastAsia="仿宋" w:hAnsi="仿宋" w:cs="仿宋_GB2312" w:hint="eastAsia"/>
          <w:kern w:val="0"/>
          <w:sz w:val="32"/>
          <w:szCs w:val="32"/>
        </w:rPr>
        <w:t>是中等职业学校</w:t>
      </w:r>
      <w:r w:rsidR="008254DD" w:rsidRPr="00C568F9">
        <w:rPr>
          <w:rFonts w:ascii="仿宋" w:eastAsia="仿宋" w:hAnsi="仿宋" w:cs="仿宋_GB2312" w:hint="eastAsia"/>
          <w:kern w:val="0"/>
          <w:sz w:val="32"/>
          <w:szCs w:val="32"/>
        </w:rPr>
        <w:t>幼儿保育</w:t>
      </w:r>
      <w:r w:rsidRPr="00C568F9">
        <w:rPr>
          <w:rFonts w:ascii="仿宋" w:eastAsia="仿宋" w:hAnsi="仿宋" w:cs="仿宋_GB2312" w:hint="eastAsia"/>
          <w:kern w:val="0"/>
          <w:sz w:val="32"/>
          <w:szCs w:val="32"/>
        </w:rPr>
        <w:t>专业的核心课程</w:t>
      </w:r>
      <w:r w:rsidR="001205B7" w:rsidRPr="00C568F9">
        <w:rPr>
          <w:rFonts w:ascii="仿宋" w:eastAsia="仿宋" w:hAnsi="仿宋" w:cs="仿宋_GB2312" w:hint="eastAsia"/>
          <w:kern w:val="0"/>
          <w:sz w:val="32"/>
          <w:szCs w:val="32"/>
        </w:rPr>
        <w:t>。</w:t>
      </w:r>
      <w:r w:rsidR="00215D3F" w:rsidRPr="00C568F9">
        <w:rPr>
          <w:rFonts w:ascii="仿宋" w:eastAsia="仿宋" w:hAnsi="仿宋" w:cs="仿宋_GB2312" w:hint="eastAsia"/>
          <w:kern w:val="0"/>
          <w:sz w:val="32"/>
          <w:szCs w:val="32"/>
        </w:rPr>
        <w:t>在以往的教学过程中，本课程偏重理论的讲解，学生学习兴趣不高。</w:t>
      </w:r>
      <w:r w:rsidR="00E42C8D" w:rsidRPr="00C568F9">
        <w:rPr>
          <w:rFonts w:ascii="仿宋" w:eastAsia="仿宋" w:hAnsi="仿宋" w:cs="仿宋_GB2312" w:hint="eastAsia"/>
          <w:kern w:val="0"/>
          <w:sz w:val="32"/>
          <w:szCs w:val="32"/>
        </w:rPr>
        <w:t>为了提高教学效果，本课程改革教学模式，</w:t>
      </w:r>
      <w:r w:rsidR="00D027A8" w:rsidRPr="00C568F9">
        <w:rPr>
          <w:rFonts w:ascii="仿宋" w:eastAsia="仿宋" w:hAnsi="仿宋" w:cs="仿宋_GB2312" w:hint="eastAsia"/>
          <w:kern w:val="0"/>
          <w:sz w:val="32"/>
          <w:szCs w:val="32"/>
        </w:rPr>
        <w:t>依托幼儿园实际教学情景，</w:t>
      </w:r>
      <w:proofErr w:type="gramStart"/>
      <w:r w:rsidR="00D027A8" w:rsidRPr="00C568F9">
        <w:rPr>
          <w:rFonts w:ascii="仿宋" w:eastAsia="仿宋" w:hAnsi="仿宋" w:cs="仿宋_GB2312" w:hint="eastAsia"/>
          <w:kern w:val="0"/>
          <w:sz w:val="32"/>
          <w:szCs w:val="32"/>
        </w:rPr>
        <w:t>整合线</w:t>
      </w:r>
      <w:proofErr w:type="gramEnd"/>
      <w:r w:rsidR="00D027A8" w:rsidRPr="00C568F9">
        <w:rPr>
          <w:rFonts w:ascii="仿宋" w:eastAsia="仿宋" w:hAnsi="仿宋" w:cs="仿宋_GB2312" w:hint="eastAsia"/>
          <w:kern w:val="0"/>
          <w:sz w:val="32"/>
          <w:szCs w:val="32"/>
        </w:rPr>
        <w:t>上线下教学资源，</w:t>
      </w:r>
      <w:r w:rsidR="00E32322" w:rsidRPr="00C568F9">
        <w:rPr>
          <w:rFonts w:ascii="仿宋" w:eastAsia="仿宋" w:hAnsi="仿宋" w:cs="仿宋_GB2312" w:hint="eastAsia"/>
          <w:kern w:val="0"/>
          <w:sz w:val="32"/>
          <w:szCs w:val="32"/>
        </w:rPr>
        <w:t>编写</w:t>
      </w:r>
      <w:r w:rsidR="00A402A4" w:rsidRPr="00C568F9">
        <w:rPr>
          <w:rFonts w:ascii="仿宋" w:eastAsia="仿宋" w:hAnsi="仿宋" w:cs="仿宋_GB2312" w:hint="eastAsia"/>
          <w:kern w:val="0"/>
          <w:sz w:val="32"/>
          <w:szCs w:val="32"/>
        </w:rPr>
        <w:t>《幼儿园教育活动设计与指导》活页式教材，创新“3共+</w:t>
      </w:r>
      <w:r w:rsidR="00A402A4" w:rsidRPr="00C568F9">
        <w:rPr>
          <w:rFonts w:ascii="仿宋" w:eastAsia="仿宋" w:hAnsi="仿宋" w:cs="仿宋_GB2312"/>
          <w:kern w:val="0"/>
          <w:sz w:val="32"/>
          <w:szCs w:val="32"/>
        </w:rPr>
        <w:t>2</w:t>
      </w:r>
      <w:r w:rsidR="00A402A4" w:rsidRPr="00C568F9">
        <w:rPr>
          <w:rFonts w:ascii="仿宋" w:eastAsia="仿宋" w:hAnsi="仿宋" w:cs="仿宋_GB2312" w:hint="eastAsia"/>
          <w:kern w:val="0"/>
          <w:sz w:val="32"/>
          <w:szCs w:val="32"/>
        </w:rPr>
        <w:t>双+1体+</w:t>
      </w:r>
      <w:r w:rsidR="00A402A4" w:rsidRPr="00C568F9">
        <w:rPr>
          <w:rFonts w:ascii="仿宋" w:eastAsia="仿宋" w:hAnsi="仿宋" w:cs="仿宋_GB2312"/>
          <w:kern w:val="0"/>
          <w:sz w:val="32"/>
          <w:szCs w:val="32"/>
        </w:rPr>
        <w:t>3</w:t>
      </w:r>
      <w:r w:rsidR="00A402A4" w:rsidRPr="00C568F9">
        <w:rPr>
          <w:rFonts w:ascii="仿宋" w:eastAsia="仿宋" w:hAnsi="仿宋" w:cs="仿宋_GB2312" w:hint="eastAsia"/>
          <w:kern w:val="0"/>
          <w:sz w:val="32"/>
          <w:szCs w:val="32"/>
        </w:rPr>
        <w:t>对接”的教学模式。</w:t>
      </w:r>
      <w:r w:rsidR="0098096F" w:rsidRPr="00C568F9">
        <w:rPr>
          <w:rFonts w:ascii="仿宋" w:eastAsia="仿宋" w:hAnsi="仿宋" w:cs="仿宋_GB2312" w:hint="eastAsia"/>
          <w:kern w:val="0"/>
          <w:sz w:val="32"/>
          <w:szCs w:val="32"/>
        </w:rPr>
        <w:t>组建校、园“双元”课程教学团队，优化团队分工，推行</w:t>
      </w:r>
      <w:r w:rsidR="0098096F" w:rsidRPr="00C568F9">
        <w:rPr>
          <w:rFonts w:ascii="仿宋" w:eastAsia="仿宋" w:hAnsi="仿宋" w:hint="eastAsia"/>
          <w:sz w:val="32"/>
          <w:szCs w:val="32"/>
        </w:rPr>
        <w:t>理实</w:t>
      </w:r>
      <w:proofErr w:type="gramStart"/>
      <w:r w:rsidR="0098096F" w:rsidRPr="00C568F9">
        <w:rPr>
          <w:rFonts w:ascii="仿宋" w:eastAsia="仿宋" w:hAnsi="仿宋" w:hint="eastAsia"/>
          <w:sz w:val="32"/>
          <w:szCs w:val="32"/>
        </w:rPr>
        <w:t>研</w:t>
      </w:r>
      <w:proofErr w:type="gramEnd"/>
      <w:r w:rsidR="0098096F" w:rsidRPr="00C568F9">
        <w:rPr>
          <w:rFonts w:ascii="仿宋" w:eastAsia="仿宋" w:hAnsi="仿宋" w:hint="eastAsia"/>
          <w:sz w:val="32"/>
          <w:szCs w:val="32"/>
        </w:rPr>
        <w:t>一体化教学；</w:t>
      </w:r>
      <w:r w:rsidR="00A402A4" w:rsidRPr="00C568F9">
        <w:rPr>
          <w:rFonts w:ascii="仿宋" w:eastAsia="仿宋" w:hAnsi="仿宋" w:cs="仿宋_GB2312" w:hint="eastAsia"/>
          <w:kern w:val="0"/>
          <w:sz w:val="32"/>
          <w:szCs w:val="32"/>
        </w:rPr>
        <w:t>依托活页式教材，</w:t>
      </w:r>
      <w:r w:rsidR="008254DD" w:rsidRPr="00C568F9">
        <w:rPr>
          <w:rFonts w:ascii="仿宋" w:eastAsia="仿宋" w:hAnsi="仿宋" w:hint="eastAsia"/>
          <w:sz w:val="32"/>
          <w:szCs w:val="32"/>
        </w:rPr>
        <w:t>建立融合式学习环境，开展教学过程多元评价，落实多层次、多角度、多样性的评价机制，</w:t>
      </w:r>
      <w:r w:rsidR="00A402A4" w:rsidRPr="00C568F9">
        <w:rPr>
          <w:rFonts w:ascii="仿宋" w:eastAsia="仿宋" w:hAnsi="仿宋" w:hint="eastAsia"/>
          <w:sz w:val="32"/>
          <w:szCs w:val="32"/>
        </w:rPr>
        <w:t>打造</w:t>
      </w:r>
      <w:r w:rsidR="00A402A4" w:rsidRPr="00C568F9">
        <w:rPr>
          <w:rFonts w:ascii="仿宋" w:eastAsia="仿宋" w:hAnsi="仿宋" w:cs="仿宋_GB2312" w:hint="eastAsia"/>
          <w:kern w:val="0"/>
          <w:sz w:val="32"/>
          <w:szCs w:val="32"/>
        </w:rPr>
        <w:t>共识、共享、共进的有效课堂学习氛围</w:t>
      </w:r>
      <w:r w:rsidR="0098096F" w:rsidRPr="00C568F9">
        <w:rPr>
          <w:rFonts w:ascii="仿宋" w:eastAsia="仿宋" w:hAnsi="仿宋" w:hint="eastAsia"/>
          <w:sz w:val="32"/>
          <w:szCs w:val="32"/>
        </w:rPr>
        <w:t>；</w:t>
      </w:r>
      <w:r w:rsidR="008254DD" w:rsidRPr="00C568F9">
        <w:rPr>
          <w:rFonts w:ascii="仿宋" w:eastAsia="仿宋" w:hAnsi="仿宋" w:hint="eastAsia"/>
          <w:sz w:val="32"/>
          <w:szCs w:val="32"/>
        </w:rPr>
        <w:t>课堂教学</w:t>
      </w:r>
      <w:r w:rsidR="008254DD" w:rsidRPr="00C568F9">
        <w:rPr>
          <w:rFonts w:ascii="仿宋" w:eastAsia="仿宋" w:hAnsi="仿宋" w:cs="仿宋_GB2312" w:hint="eastAsia"/>
          <w:kern w:val="0"/>
          <w:sz w:val="32"/>
          <w:szCs w:val="32"/>
        </w:rPr>
        <w:t>展现行业新业态、新水平、新思想，培养学生综合职业素养，</w:t>
      </w:r>
      <w:r w:rsidR="00A402A4" w:rsidRPr="00C568F9">
        <w:rPr>
          <w:rFonts w:ascii="仿宋" w:eastAsia="仿宋" w:hAnsi="仿宋" w:cs="仿宋_GB2312" w:hint="eastAsia"/>
          <w:kern w:val="0"/>
          <w:sz w:val="32"/>
          <w:szCs w:val="32"/>
        </w:rPr>
        <w:t>实现</w:t>
      </w:r>
      <w:r w:rsidR="006C2AC2" w:rsidRPr="00C568F9">
        <w:rPr>
          <w:rFonts w:ascii="仿宋" w:eastAsia="仿宋" w:hAnsi="仿宋" w:cs="仿宋_GB2312" w:hint="eastAsia"/>
          <w:kern w:val="0"/>
          <w:sz w:val="32"/>
          <w:szCs w:val="32"/>
        </w:rPr>
        <w:t>专业与岗位对接、课程内容与职业标准</w:t>
      </w:r>
      <w:r w:rsidR="008254DD" w:rsidRPr="00C568F9">
        <w:rPr>
          <w:rFonts w:ascii="仿宋" w:eastAsia="仿宋" w:hAnsi="仿宋" w:cs="仿宋_GB2312" w:hint="eastAsia"/>
          <w:kern w:val="0"/>
          <w:sz w:val="32"/>
          <w:szCs w:val="32"/>
        </w:rPr>
        <w:t>对接</w:t>
      </w:r>
      <w:r w:rsidR="006C2AC2" w:rsidRPr="00C568F9">
        <w:rPr>
          <w:rFonts w:ascii="仿宋" w:eastAsia="仿宋" w:hAnsi="仿宋" w:cs="仿宋_GB2312" w:hint="eastAsia"/>
          <w:kern w:val="0"/>
          <w:sz w:val="32"/>
          <w:szCs w:val="32"/>
        </w:rPr>
        <w:t>、教学过程与工作过程</w:t>
      </w:r>
      <w:r w:rsidR="008254DD" w:rsidRPr="00C568F9">
        <w:rPr>
          <w:rFonts w:ascii="仿宋" w:eastAsia="仿宋" w:hAnsi="仿宋" w:cs="仿宋_GB2312" w:hint="eastAsia"/>
          <w:kern w:val="0"/>
          <w:sz w:val="32"/>
          <w:szCs w:val="32"/>
        </w:rPr>
        <w:t>对接</w:t>
      </w:r>
      <w:r w:rsidR="006C2AC2" w:rsidRPr="00C568F9">
        <w:rPr>
          <w:rFonts w:ascii="仿宋" w:eastAsia="仿宋" w:hAnsi="仿宋" w:cs="仿宋_GB2312" w:hint="eastAsia"/>
          <w:kern w:val="0"/>
          <w:sz w:val="32"/>
          <w:szCs w:val="32"/>
        </w:rPr>
        <w:t>的“三个对接”</w:t>
      </w:r>
      <w:r w:rsidR="008254DD" w:rsidRPr="00C568F9">
        <w:rPr>
          <w:rFonts w:ascii="仿宋" w:eastAsia="仿宋" w:hAnsi="仿宋" w:cs="仿宋_GB2312" w:hint="eastAsia"/>
          <w:kern w:val="0"/>
          <w:sz w:val="32"/>
          <w:szCs w:val="32"/>
        </w:rPr>
        <w:t>，</w:t>
      </w:r>
      <w:r w:rsidR="001F101D" w:rsidRPr="00C568F9">
        <w:rPr>
          <w:rFonts w:ascii="仿宋" w:eastAsia="仿宋" w:hAnsi="仿宋" w:cs="仿宋_GB2312" w:hint="eastAsia"/>
          <w:kern w:val="0"/>
          <w:sz w:val="32"/>
          <w:szCs w:val="32"/>
        </w:rPr>
        <w:t>从而实现“幼儿园岗位技能需求”与“学校课程教学设计”的有效</w:t>
      </w:r>
      <w:r w:rsidR="008254DD" w:rsidRPr="00C568F9">
        <w:rPr>
          <w:rFonts w:ascii="仿宋" w:eastAsia="仿宋" w:hAnsi="仿宋" w:cs="仿宋_GB2312" w:hint="eastAsia"/>
          <w:kern w:val="0"/>
          <w:sz w:val="32"/>
          <w:szCs w:val="32"/>
        </w:rPr>
        <w:t>融合，</w:t>
      </w:r>
      <w:r w:rsidR="00030879" w:rsidRPr="00C568F9">
        <w:rPr>
          <w:rFonts w:ascii="仿宋" w:eastAsia="仿宋" w:hAnsi="仿宋" w:hint="eastAsia"/>
          <w:sz w:val="32"/>
          <w:szCs w:val="32"/>
        </w:rPr>
        <w:t>为</w:t>
      </w:r>
      <w:r w:rsidR="0019760F" w:rsidRPr="00C568F9">
        <w:rPr>
          <w:rFonts w:ascii="仿宋" w:eastAsia="仿宋" w:hAnsi="仿宋" w:hint="eastAsia"/>
          <w:sz w:val="32"/>
          <w:szCs w:val="32"/>
        </w:rPr>
        <w:t>培养高素质幼</w:t>
      </w:r>
      <w:r w:rsidR="008254DD" w:rsidRPr="00C568F9">
        <w:rPr>
          <w:rFonts w:ascii="仿宋" w:eastAsia="仿宋" w:hAnsi="仿宋" w:hint="eastAsia"/>
          <w:sz w:val="32"/>
          <w:szCs w:val="32"/>
        </w:rPr>
        <w:t>儿教</w:t>
      </w:r>
      <w:r w:rsidR="0019760F" w:rsidRPr="00C568F9">
        <w:rPr>
          <w:rFonts w:ascii="仿宋" w:eastAsia="仿宋" w:hAnsi="仿宋" w:hint="eastAsia"/>
          <w:sz w:val="32"/>
          <w:szCs w:val="32"/>
        </w:rPr>
        <w:t>师提供</w:t>
      </w:r>
      <w:r w:rsidR="008254DD" w:rsidRPr="00C568F9">
        <w:rPr>
          <w:rFonts w:ascii="仿宋" w:eastAsia="仿宋" w:hAnsi="仿宋" w:hint="eastAsia"/>
          <w:sz w:val="32"/>
          <w:szCs w:val="32"/>
        </w:rPr>
        <w:t>新</w:t>
      </w:r>
      <w:r w:rsidR="0019760F" w:rsidRPr="00C568F9">
        <w:rPr>
          <w:rFonts w:ascii="仿宋" w:eastAsia="仿宋" w:hAnsi="仿宋" w:hint="eastAsia"/>
          <w:sz w:val="32"/>
          <w:szCs w:val="32"/>
        </w:rPr>
        <w:t>范式。</w:t>
      </w:r>
    </w:p>
    <w:p w14:paraId="3E662735" w14:textId="54AA53DD" w:rsidR="00242348" w:rsidRPr="00C8021D" w:rsidRDefault="00077648" w:rsidP="00C8021D">
      <w:pPr>
        <w:ind w:firstLineChars="200" w:firstLine="643"/>
        <w:rPr>
          <w:rFonts w:ascii="黑体" w:eastAsia="黑体" w:hAnsi="黑体" w:cs="Segoe UI Symbol"/>
          <w:b/>
          <w:bCs/>
          <w:sz w:val="32"/>
          <w:szCs w:val="32"/>
        </w:rPr>
      </w:pPr>
      <w:r w:rsidRPr="00C8021D">
        <w:rPr>
          <w:rFonts w:ascii="黑体" w:eastAsia="黑体" w:hAnsi="黑体" w:cs="Segoe UI Symbol" w:hint="eastAsia"/>
          <w:b/>
          <w:bCs/>
          <w:sz w:val="32"/>
          <w:szCs w:val="32"/>
        </w:rPr>
        <w:t>二、</w:t>
      </w:r>
      <w:r w:rsidR="00242348" w:rsidRPr="00C8021D">
        <w:rPr>
          <w:rFonts w:ascii="黑体" w:eastAsia="黑体" w:hAnsi="黑体" w:cs="Segoe UI Symbol" w:hint="eastAsia"/>
          <w:b/>
          <w:bCs/>
          <w:sz w:val="32"/>
          <w:szCs w:val="32"/>
        </w:rPr>
        <w:t>关键词</w:t>
      </w:r>
    </w:p>
    <w:p w14:paraId="7C51EE35" w14:textId="2103E61B" w:rsidR="00CD421C" w:rsidRPr="00C568F9" w:rsidRDefault="003C1B4D" w:rsidP="00C568F9">
      <w:pPr>
        <w:pStyle w:val="a0"/>
        <w:ind w:firstLineChars="200" w:firstLine="640"/>
        <w:rPr>
          <w:rFonts w:ascii="仿宋" w:eastAsia="仿宋" w:hAnsi="仿宋"/>
          <w:sz w:val="32"/>
          <w:szCs w:val="32"/>
          <w:lang w:val="en-US" w:bidi="ar-SA"/>
        </w:rPr>
      </w:pPr>
      <w:r w:rsidRPr="00C568F9">
        <w:rPr>
          <w:rFonts w:ascii="仿宋" w:eastAsia="仿宋" w:hAnsi="仿宋" w:hint="eastAsia"/>
          <w:sz w:val="32"/>
          <w:szCs w:val="32"/>
        </w:rPr>
        <w:t>活页式教材 理实</w:t>
      </w:r>
      <w:proofErr w:type="gramStart"/>
      <w:r w:rsidRPr="00C568F9">
        <w:rPr>
          <w:rFonts w:ascii="仿宋" w:eastAsia="仿宋" w:hAnsi="仿宋" w:hint="eastAsia"/>
          <w:sz w:val="32"/>
          <w:szCs w:val="32"/>
        </w:rPr>
        <w:t>研</w:t>
      </w:r>
      <w:proofErr w:type="gramEnd"/>
      <w:r w:rsidRPr="00C568F9">
        <w:rPr>
          <w:rFonts w:ascii="仿宋" w:eastAsia="仿宋" w:hAnsi="仿宋" w:hint="eastAsia"/>
          <w:sz w:val="32"/>
          <w:szCs w:val="32"/>
        </w:rPr>
        <w:t xml:space="preserve">一体化 </w:t>
      </w:r>
      <w:r w:rsidRPr="00C568F9">
        <w:rPr>
          <w:rFonts w:ascii="仿宋" w:eastAsia="仿宋" w:hAnsi="仿宋"/>
          <w:sz w:val="32"/>
          <w:szCs w:val="32"/>
        </w:rPr>
        <w:t xml:space="preserve"> </w:t>
      </w:r>
      <w:r w:rsidRPr="00C568F9">
        <w:rPr>
          <w:rFonts w:ascii="仿宋" w:eastAsia="仿宋" w:hAnsi="仿宋" w:hint="eastAsia"/>
          <w:sz w:val="32"/>
          <w:szCs w:val="32"/>
        </w:rPr>
        <w:t>教</w:t>
      </w:r>
      <w:r w:rsidRPr="00C568F9">
        <w:rPr>
          <w:rFonts w:ascii="仿宋" w:eastAsia="仿宋" w:hAnsi="仿宋" w:cs="仿宋_GB2312" w:hint="eastAsia"/>
          <w:kern w:val="0"/>
          <w:sz w:val="32"/>
          <w:szCs w:val="32"/>
        </w:rPr>
        <w:t xml:space="preserve">学相长 </w:t>
      </w:r>
      <w:r w:rsidRPr="00C568F9">
        <w:rPr>
          <w:rFonts w:ascii="仿宋" w:eastAsia="仿宋" w:hAnsi="仿宋" w:cs="仿宋_GB2312"/>
          <w:kern w:val="0"/>
          <w:sz w:val="32"/>
          <w:szCs w:val="32"/>
        </w:rPr>
        <w:t xml:space="preserve"> </w:t>
      </w:r>
      <w:r w:rsidRPr="00C568F9">
        <w:rPr>
          <w:rFonts w:ascii="仿宋" w:eastAsia="仿宋" w:hAnsi="仿宋" w:cs="仿宋_GB2312" w:hint="eastAsia"/>
          <w:kern w:val="0"/>
          <w:sz w:val="32"/>
          <w:szCs w:val="32"/>
        </w:rPr>
        <w:t>三个对接</w:t>
      </w:r>
    </w:p>
    <w:p w14:paraId="42D7F992" w14:textId="08409B6B" w:rsidR="00CD421C" w:rsidRPr="00C8021D" w:rsidRDefault="00077648" w:rsidP="00C8021D">
      <w:pPr>
        <w:ind w:firstLineChars="200" w:firstLine="643"/>
        <w:rPr>
          <w:rFonts w:ascii="黑体" w:eastAsia="黑体" w:hAnsi="黑体" w:cs="Segoe UI Symbol"/>
          <w:b/>
          <w:bCs/>
          <w:sz w:val="32"/>
          <w:szCs w:val="32"/>
        </w:rPr>
      </w:pPr>
      <w:r w:rsidRPr="00C8021D">
        <w:rPr>
          <w:rFonts w:ascii="黑体" w:eastAsia="黑体" w:hAnsi="黑体" w:cs="Segoe UI Symbol" w:hint="eastAsia"/>
          <w:b/>
          <w:bCs/>
          <w:sz w:val="32"/>
          <w:szCs w:val="32"/>
        </w:rPr>
        <w:lastRenderedPageBreak/>
        <w:t>三、</w:t>
      </w:r>
      <w:r w:rsidR="00CD421C" w:rsidRPr="00C8021D">
        <w:rPr>
          <w:rFonts w:ascii="黑体" w:eastAsia="黑体" w:hAnsi="黑体" w:cs="Segoe UI Symbol" w:hint="eastAsia"/>
          <w:b/>
          <w:bCs/>
          <w:sz w:val="32"/>
          <w:szCs w:val="32"/>
        </w:rPr>
        <w:t>实施背景</w:t>
      </w:r>
    </w:p>
    <w:p w14:paraId="728E2563" w14:textId="07F7DC9F" w:rsidR="00CD421C" w:rsidRPr="00C568F9" w:rsidRDefault="00CD421C" w:rsidP="00C568F9">
      <w:pPr>
        <w:ind w:firstLineChars="200" w:firstLine="640"/>
        <w:rPr>
          <w:rFonts w:ascii="仿宋" w:eastAsia="仿宋" w:hAnsi="仿宋" w:cs="仿宋_GB2312"/>
          <w:kern w:val="0"/>
          <w:sz w:val="32"/>
          <w:szCs w:val="32"/>
        </w:rPr>
      </w:pPr>
      <w:r w:rsidRPr="00C568F9">
        <w:rPr>
          <w:rFonts w:ascii="仿宋" w:eastAsia="仿宋" w:hAnsi="仿宋" w:cs="仿宋_GB2312" w:hint="eastAsia"/>
          <w:kern w:val="0"/>
          <w:sz w:val="32"/>
          <w:szCs w:val="32"/>
        </w:rPr>
        <w:t>国务院</w:t>
      </w:r>
      <w:r w:rsidR="004237F6" w:rsidRPr="00C568F9">
        <w:rPr>
          <w:rFonts w:ascii="仿宋" w:eastAsia="仿宋" w:hAnsi="仿宋" w:cs="仿宋_GB2312" w:hint="eastAsia"/>
          <w:kern w:val="0"/>
          <w:sz w:val="32"/>
          <w:szCs w:val="32"/>
        </w:rPr>
        <w:t>出台</w:t>
      </w:r>
      <w:r w:rsidRPr="00C568F9">
        <w:rPr>
          <w:rFonts w:ascii="仿宋" w:eastAsia="仿宋" w:hAnsi="仿宋" w:cs="仿宋_GB2312" w:hint="eastAsia"/>
          <w:kern w:val="0"/>
          <w:sz w:val="32"/>
          <w:szCs w:val="32"/>
        </w:rPr>
        <w:t>的《国家职业教育改革实施方案》</w:t>
      </w:r>
      <w:r w:rsidR="004237F6" w:rsidRPr="00C568F9">
        <w:rPr>
          <w:rFonts w:ascii="仿宋" w:eastAsia="仿宋" w:hAnsi="仿宋" w:cs="仿宋_GB2312" w:hint="eastAsia"/>
          <w:kern w:val="0"/>
          <w:sz w:val="32"/>
          <w:szCs w:val="32"/>
        </w:rPr>
        <w:t>（简称“职教2</w:t>
      </w:r>
      <w:r w:rsidR="004237F6" w:rsidRPr="00C568F9">
        <w:rPr>
          <w:rFonts w:ascii="仿宋" w:eastAsia="仿宋" w:hAnsi="仿宋" w:cs="仿宋_GB2312"/>
          <w:kern w:val="0"/>
          <w:sz w:val="32"/>
          <w:szCs w:val="32"/>
        </w:rPr>
        <w:t>0</w:t>
      </w:r>
      <w:r w:rsidR="004237F6" w:rsidRPr="00C568F9">
        <w:rPr>
          <w:rFonts w:ascii="仿宋" w:eastAsia="仿宋" w:hAnsi="仿宋" w:cs="仿宋_GB2312" w:hint="eastAsia"/>
          <w:kern w:val="0"/>
          <w:sz w:val="32"/>
          <w:szCs w:val="32"/>
        </w:rPr>
        <w:t>条”）</w:t>
      </w:r>
      <w:r w:rsidRPr="00C568F9">
        <w:rPr>
          <w:rFonts w:ascii="仿宋" w:eastAsia="仿宋" w:hAnsi="仿宋" w:cs="仿宋_GB2312" w:hint="eastAsia"/>
          <w:kern w:val="0"/>
          <w:sz w:val="32"/>
          <w:szCs w:val="32"/>
        </w:rPr>
        <w:t>明确提出，以习近平新时代中国特色社会主义思想特别是习近平总书记关于职业教育的重要论述武装头脑、指导实践、推动工作。推进职业教育领域“三全育人”综合改革试点工作，使各类课程与思想政治理论课同向同行，努力实现职业技能与职业精神培养高度融合;职业院校要开展“三教”改革推动课堂革命</w:t>
      </w:r>
      <w:r w:rsidR="00911EDA" w:rsidRPr="00C568F9">
        <w:rPr>
          <w:rFonts w:ascii="仿宋" w:eastAsia="仿宋" w:hAnsi="仿宋" w:cs="仿宋_GB2312" w:hint="eastAsia"/>
          <w:kern w:val="0"/>
          <w:sz w:val="32"/>
          <w:szCs w:val="32"/>
        </w:rPr>
        <w:t>，为进一步强化中等职业教育培养应用型人才的特点，倡导使用新型活页式教材，配套开发相关信息化资源。</w:t>
      </w:r>
      <w:r w:rsidR="00AF64A0" w:rsidRPr="00C568F9">
        <w:rPr>
          <w:rFonts w:ascii="仿宋" w:eastAsia="仿宋" w:hAnsi="仿宋" w:cs="仿宋_GB2312" w:hint="eastAsia"/>
          <w:kern w:val="0"/>
          <w:sz w:val="32"/>
          <w:szCs w:val="32"/>
        </w:rPr>
        <w:t>随着社会经济与文化的高速发展，我国幼教事业的迅速发展，教育的观念和质量问题越来越引起全社会的广泛关注，</w:t>
      </w:r>
      <w:r w:rsidR="00C277D9" w:rsidRPr="00C568F9">
        <w:rPr>
          <w:rFonts w:ascii="仿宋" w:eastAsia="仿宋" w:hAnsi="仿宋" w:cs="仿宋_GB2312" w:hint="eastAsia"/>
          <w:kern w:val="0"/>
          <w:sz w:val="32"/>
          <w:szCs w:val="32"/>
        </w:rPr>
        <w:t>要求也在不断提高，而传统教学重“教”轻“学”，重知识技能培养、</w:t>
      </w:r>
      <w:proofErr w:type="gramStart"/>
      <w:r w:rsidR="00C277D9" w:rsidRPr="00C568F9">
        <w:rPr>
          <w:rFonts w:ascii="仿宋" w:eastAsia="仿宋" w:hAnsi="仿宋" w:cs="仿宋_GB2312" w:hint="eastAsia"/>
          <w:kern w:val="0"/>
          <w:sz w:val="32"/>
          <w:szCs w:val="32"/>
        </w:rPr>
        <w:t>轻素质</w:t>
      </w:r>
      <w:proofErr w:type="gramEnd"/>
      <w:r w:rsidR="00C277D9" w:rsidRPr="00C568F9">
        <w:rPr>
          <w:rFonts w:ascii="仿宋" w:eastAsia="仿宋" w:hAnsi="仿宋" w:cs="仿宋_GB2312" w:hint="eastAsia"/>
          <w:kern w:val="0"/>
          <w:sz w:val="32"/>
          <w:szCs w:val="32"/>
        </w:rPr>
        <w:t>素养培养，</w:t>
      </w:r>
      <w:r w:rsidR="000B7892" w:rsidRPr="00C568F9">
        <w:rPr>
          <w:rFonts w:ascii="仿宋" w:eastAsia="仿宋" w:hAnsi="仿宋" w:cs="仿宋_GB2312" w:hint="eastAsia"/>
          <w:kern w:val="0"/>
          <w:sz w:val="32"/>
          <w:szCs w:val="32"/>
        </w:rPr>
        <w:t>运用</w:t>
      </w:r>
      <w:r w:rsidR="00291A3F" w:rsidRPr="00C568F9">
        <w:rPr>
          <w:rFonts w:ascii="仿宋" w:eastAsia="仿宋" w:hAnsi="仿宋" w:cs="仿宋_GB2312" w:hint="eastAsia"/>
          <w:kern w:val="0"/>
          <w:sz w:val="32"/>
          <w:szCs w:val="32"/>
        </w:rPr>
        <w:t>填鸭式</w:t>
      </w:r>
      <w:r w:rsidR="000B7892" w:rsidRPr="00C568F9">
        <w:rPr>
          <w:rFonts w:ascii="仿宋" w:eastAsia="仿宋" w:hAnsi="仿宋" w:cs="仿宋_GB2312" w:hint="eastAsia"/>
          <w:kern w:val="0"/>
          <w:sz w:val="32"/>
          <w:szCs w:val="32"/>
        </w:rPr>
        <w:t>教学</w:t>
      </w:r>
      <w:r w:rsidR="00291A3F" w:rsidRPr="00C568F9">
        <w:rPr>
          <w:rFonts w:ascii="仿宋" w:eastAsia="仿宋" w:hAnsi="仿宋" w:cs="仿宋_GB2312" w:hint="eastAsia"/>
          <w:kern w:val="0"/>
          <w:sz w:val="32"/>
          <w:szCs w:val="32"/>
        </w:rPr>
        <w:t>、以应试为指挥棒的</w:t>
      </w:r>
      <w:r w:rsidR="000B7892" w:rsidRPr="00C568F9">
        <w:rPr>
          <w:rFonts w:ascii="仿宋" w:eastAsia="仿宋" w:hAnsi="仿宋" w:cs="仿宋_GB2312" w:hint="eastAsia"/>
          <w:kern w:val="0"/>
          <w:sz w:val="32"/>
          <w:szCs w:val="32"/>
        </w:rPr>
        <w:t>方式</w:t>
      </w:r>
      <w:r w:rsidR="00C277D9" w:rsidRPr="00C568F9">
        <w:rPr>
          <w:rFonts w:ascii="仿宋" w:eastAsia="仿宋" w:hAnsi="仿宋" w:cs="仿宋_GB2312" w:hint="eastAsia"/>
          <w:kern w:val="0"/>
          <w:sz w:val="32"/>
          <w:szCs w:val="32"/>
        </w:rPr>
        <w:t>已大大满足不了对于幼儿教师和管理人员的需求</w:t>
      </w:r>
      <w:r w:rsidR="000B7892" w:rsidRPr="00C568F9">
        <w:rPr>
          <w:rFonts w:ascii="仿宋" w:eastAsia="仿宋" w:hAnsi="仿宋" w:cs="仿宋_GB2312" w:hint="eastAsia"/>
          <w:kern w:val="0"/>
          <w:sz w:val="32"/>
          <w:szCs w:val="32"/>
        </w:rPr>
        <w:t>，</w:t>
      </w:r>
      <w:r w:rsidR="00D55E40" w:rsidRPr="00C568F9">
        <w:rPr>
          <w:rFonts w:ascii="仿宋" w:eastAsia="仿宋" w:hAnsi="仿宋" w:cs="仿宋_GB2312" w:hint="eastAsia"/>
          <w:kern w:val="0"/>
          <w:sz w:val="32"/>
          <w:szCs w:val="32"/>
        </w:rPr>
        <w:t>幼儿园的各种主题教育活动日新月异，传统的教材却更新较慢，</w:t>
      </w:r>
      <w:r w:rsidR="00664FE5" w:rsidRPr="00C568F9">
        <w:rPr>
          <w:rFonts w:ascii="仿宋" w:eastAsia="仿宋" w:hAnsi="仿宋" w:cs="仿宋_GB2312" w:hint="eastAsia"/>
          <w:kern w:val="0"/>
          <w:sz w:val="32"/>
          <w:szCs w:val="32"/>
        </w:rPr>
        <w:t>与岗位需求脱节，</w:t>
      </w:r>
      <w:r w:rsidR="00D55E40" w:rsidRPr="00C568F9">
        <w:rPr>
          <w:rFonts w:ascii="仿宋" w:eastAsia="仿宋" w:hAnsi="仿宋" w:cs="仿宋_GB2312" w:hint="eastAsia"/>
          <w:kern w:val="0"/>
          <w:sz w:val="32"/>
          <w:szCs w:val="32"/>
        </w:rPr>
        <w:t>学习方式单一</w:t>
      </w:r>
      <w:r w:rsidR="00664FE5" w:rsidRPr="00C568F9">
        <w:rPr>
          <w:rFonts w:ascii="仿宋" w:eastAsia="仿宋" w:hAnsi="仿宋" w:cs="仿宋_GB2312" w:hint="eastAsia"/>
          <w:kern w:val="0"/>
          <w:sz w:val="32"/>
          <w:szCs w:val="32"/>
        </w:rPr>
        <w:t>、</w:t>
      </w:r>
      <w:r w:rsidR="00D55E40" w:rsidRPr="00C568F9">
        <w:rPr>
          <w:rFonts w:ascii="仿宋" w:eastAsia="仿宋" w:hAnsi="仿宋" w:cs="仿宋_GB2312" w:hint="eastAsia"/>
          <w:kern w:val="0"/>
          <w:sz w:val="32"/>
          <w:szCs w:val="32"/>
        </w:rPr>
        <w:t>缺乏趣味，导致学生学习积极性差。</w:t>
      </w:r>
      <w:r w:rsidRPr="00C568F9">
        <w:rPr>
          <w:rFonts w:ascii="仿宋" w:eastAsia="仿宋" w:hAnsi="仿宋" w:cs="仿宋_GB2312" w:hint="eastAsia"/>
          <w:kern w:val="0"/>
          <w:sz w:val="32"/>
          <w:szCs w:val="32"/>
        </w:rPr>
        <w:t>如何做到</w:t>
      </w:r>
      <w:r w:rsidR="00664FE5" w:rsidRPr="00C568F9">
        <w:rPr>
          <w:rFonts w:ascii="仿宋" w:eastAsia="仿宋" w:hAnsi="仿宋" w:cs="仿宋_GB2312" w:hint="eastAsia"/>
          <w:kern w:val="0"/>
          <w:sz w:val="32"/>
          <w:szCs w:val="32"/>
        </w:rPr>
        <w:t>因人而异、</w:t>
      </w:r>
      <w:r w:rsidRPr="00C568F9">
        <w:rPr>
          <w:rFonts w:ascii="仿宋" w:eastAsia="仿宋" w:hAnsi="仿宋" w:cs="仿宋_GB2312" w:hint="eastAsia"/>
          <w:kern w:val="0"/>
          <w:sz w:val="32"/>
          <w:szCs w:val="32"/>
        </w:rPr>
        <w:t>因材施教，促进全体学生的全面发展，</w:t>
      </w:r>
      <w:r w:rsidR="009A08A6" w:rsidRPr="00C568F9">
        <w:rPr>
          <w:rFonts w:ascii="仿宋" w:eastAsia="仿宋" w:hAnsi="仿宋" w:cs="仿宋_GB2312" w:hint="eastAsia"/>
          <w:kern w:val="0"/>
          <w:sz w:val="32"/>
          <w:szCs w:val="32"/>
        </w:rPr>
        <w:t>从而达到共识、共享、共进，</w:t>
      </w:r>
      <w:bookmarkStart w:id="2" w:name="_Hlk102769554"/>
      <w:r w:rsidR="009A08A6" w:rsidRPr="00C568F9">
        <w:rPr>
          <w:rFonts w:ascii="仿宋" w:eastAsia="仿宋" w:hAnsi="仿宋" w:cs="仿宋_GB2312" w:hint="eastAsia"/>
          <w:kern w:val="0"/>
          <w:sz w:val="32"/>
          <w:szCs w:val="32"/>
        </w:rPr>
        <w:t>实现教学相长和共同发展</w:t>
      </w:r>
      <w:bookmarkEnd w:id="2"/>
      <w:r w:rsidR="00320503" w:rsidRPr="00C568F9">
        <w:rPr>
          <w:rFonts w:ascii="仿宋" w:eastAsia="仿宋" w:hAnsi="仿宋" w:cs="仿宋_GB2312" w:hint="eastAsia"/>
          <w:kern w:val="0"/>
          <w:sz w:val="32"/>
          <w:szCs w:val="32"/>
        </w:rPr>
        <w:t>，</w:t>
      </w:r>
      <w:r w:rsidRPr="00C568F9">
        <w:rPr>
          <w:rFonts w:ascii="仿宋" w:eastAsia="仿宋" w:hAnsi="仿宋" w:cs="仿宋_GB2312" w:hint="eastAsia"/>
          <w:kern w:val="0"/>
          <w:sz w:val="32"/>
          <w:szCs w:val="32"/>
        </w:rPr>
        <w:t>是当前课堂教学必须解决的问题。本案例紧紧围绕职业教育改革要求，针对目前教学过程中急需解决的主要问题，依托真实</w:t>
      </w:r>
      <w:r w:rsidR="00320503" w:rsidRPr="00C568F9">
        <w:rPr>
          <w:rFonts w:ascii="仿宋" w:eastAsia="仿宋" w:hAnsi="仿宋" w:cs="仿宋_GB2312" w:hint="eastAsia"/>
          <w:kern w:val="0"/>
          <w:sz w:val="32"/>
          <w:szCs w:val="32"/>
        </w:rPr>
        <w:t>幼儿园教学</w:t>
      </w:r>
      <w:r w:rsidR="00CE318C" w:rsidRPr="00C568F9">
        <w:rPr>
          <w:rFonts w:ascii="仿宋" w:eastAsia="仿宋" w:hAnsi="仿宋" w:cs="仿宋_GB2312" w:hint="eastAsia"/>
          <w:kern w:val="0"/>
          <w:sz w:val="32"/>
          <w:szCs w:val="32"/>
        </w:rPr>
        <w:t>情景</w:t>
      </w:r>
      <w:r w:rsidRPr="00C568F9">
        <w:rPr>
          <w:rFonts w:ascii="仿宋" w:eastAsia="仿宋" w:hAnsi="仿宋" w:cs="仿宋_GB2312" w:hint="eastAsia"/>
          <w:kern w:val="0"/>
          <w:sz w:val="32"/>
          <w:szCs w:val="32"/>
        </w:rPr>
        <w:t>，开发活页式教材，</w:t>
      </w:r>
      <w:r w:rsidR="00CE318C" w:rsidRPr="00C568F9">
        <w:rPr>
          <w:rFonts w:ascii="仿宋" w:eastAsia="仿宋" w:hAnsi="仿宋" w:cs="仿宋_GB2312" w:hint="eastAsia"/>
          <w:kern w:val="0"/>
          <w:sz w:val="32"/>
          <w:szCs w:val="32"/>
        </w:rPr>
        <w:t>提炼典型案例，</w:t>
      </w:r>
      <w:r w:rsidR="00320503" w:rsidRPr="00C568F9">
        <w:rPr>
          <w:rFonts w:ascii="仿宋" w:eastAsia="仿宋" w:hAnsi="仿宋" w:cs="仿宋_GB2312" w:hint="eastAsia"/>
          <w:kern w:val="0"/>
          <w:sz w:val="32"/>
          <w:szCs w:val="32"/>
        </w:rPr>
        <w:t>实现教学相长和共同发展</w:t>
      </w:r>
      <w:r w:rsidR="00D90CDF" w:rsidRPr="00C568F9">
        <w:rPr>
          <w:rFonts w:ascii="仿宋" w:eastAsia="仿宋" w:hAnsi="仿宋" w:cs="仿宋_GB2312" w:hint="eastAsia"/>
          <w:kern w:val="0"/>
          <w:sz w:val="32"/>
          <w:szCs w:val="32"/>
        </w:rPr>
        <w:t>，从而满足人才培养的针对性需求和学生个性化学习的需求。</w:t>
      </w:r>
    </w:p>
    <w:p w14:paraId="0BDF0FF4" w14:textId="665EC8FF" w:rsidR="00242348" w:rsidRPr="00C8021D" w:rsidRDefault="00077648" w:rsidP="00C8021D">
      <w:pPr>
        <w:ind w:firstLineChars="200" w:firstLine="643"/>
        <w:rPr>
          <w:rFonts w:ascii="黑体" w:eastAsia="黑体" w:hAnsi="黑体" w:cs="Segoe UI Symbol"/>
          <w:b/>
          <w:bCs/>
          <w:sz w:val="32"/>
          <w:szCs w:val="32"/>
        </w:rPr>
      </w:pPr>
      <w:r w:rsidRPr="00C8021D">
        <w:rPr>
          <w:rFonts w:ascii="黑体" w:eastAsia="黑体" w:hAnsi="黑体" w:cs="Segoe UI Symbol" w:hint="eastAsia"/>
          <w:b/>
          <w:bCs/>
          <w:sz w:val="32"/>
          <w:szCs w:val="32"/>
        </w:rPr>
        <w:t>四、</w:t>
      </w:r>
      <w:r w:rsidR="00242348" w:rsidRPr="00C8021D">
        <w:rPr>
          <w:rFonts w:ascii="黑体" w:eastAsia="黑体" w:hAnsi="黑体" w:cs="Segoe UI Symbol" w:hint="eastAsia"/>
          <w:b/>
          <w:bCs/>
          <w:sz w:val="32"/>
          <w:szCs w:val="32"/>
        </w:rPr>
        <w:t>主要目标</w:t>
      </w:r>
    </w:p>
    <w:p w14:paraId="75A01B3C" w14:textId="53B7714F" w:rsidR="00A10397" w:rsidRPr="00C568F9" w:rsidRDefault="00A10397" w:rsidP="00C568F9">
      <w:pPr>
        <w:autoSpaceDE w:val="0"/>
        <w:autoSpaceDN w:val="0"/>
        <w:adjustRightInd w:val="0"/>
        <w:spacing w:line="560" w:lineRule="exact"/>
        <w:ind w:firstLineChars="200" w:firstLine="640"/>
        <w:jc w:val="left"/>
        <w:rPr>
          <w:rFonts w:ascii="仿宋" w:eastAsia="仿宋" w:hAnsi="仿宋" w:cs="Times New Roman"/>
          <w:sz w:val="32"/>
          <w:szCs w:val="32"/>
        </w:rPr>
      </w:pPr>
      <w:r w:rsidRPr="00C568F9">
        <w:rPr>
          <w:rFonts w:ascii="仿宋" w:eastAsia="仿宋" w:hAnsi="仿宋" w:cs="Times New Roman" w:hint="eastAsia"/>
          <w:sz w:val="32"/>
          <w:szCs w:val="32"/>
        </w:rPr>
        <w:lastRenderedPageBreak/>
        <w:t>1</w:t>
      </w:r>
      <w:r w:rsidRPr="00C568F9">
        <w:rPr>
          <w:rFonts w:ascii="仿宋" w:eastAsia="仿宋" w:hAnsi="仿宋" w:cs="Times New Roman"/>
          <w:sz w:val="32"/>
          <w:szCs w:val="32"/>
        </w:rPr>
        <w:t>.</w:t>
      </w:r>
      <w:r w:rsidRPr="00C568F9">
        <w:rPr>
          <w:rFonts w:ascii="仿宋" w:eastAsia="仿宋" w:hAnsi="仿宋" w:cs="Times New Roman" w:hint="eastAsia"/>
          <w:sz w:val="32"/>
          <w:szCs w:val="32"/>
        </w:rPr>
        <w:t>解决的问题</w:t>
      </w:r>
    </w:p>
    <w:p w14:paraId="348642CA" w14:textId="5DCBDEC8" w:rsidR="00191A60" w:rsidRPr="00C568F9" w:rsidRDefault="00191A60" w:rsidP="00C568F9">
      <w:pPr>
        <w:autoSpaceDE w:val="0"/>
        <w:autoSpaceDN w:val="0"/>
        <w:adjustRightInd w:val="0"/>
        <w:spacing w:line="560" w:lineRule="exact"/>
        <w:ind w:firstLineChars="200" w:firstLine="640"/>
        <w:jc w:val="left"/>
        <w:rPr>
          <w:rFonts w:ascii="仿宋" w:eastAsia="仿宋" w:hAnsi="仿宋" w:cs="Times New Roman"/>
          <w:sz w:val="32"/>
          <w:szCs w:val="32"/>
        </w:rPr>
      </w:pPr>
      <w:r w:rsidRPr="00C568F9">
        <w:rPr>
          <w:rFonts w:ascii="仿宋" w:eastAsia="仿宋" w:hAnsi="仿宋" w:cs="Times New Roman" w:hint="eastAsia"/>
          <w:sz w:val="32"/>
          <w:szCs w:val="32"/>
        </w:rPr>
        <w:t>（1）编写《幼儿园教育活动设计与指导》新型活页式教材</w:t>
      </w:r>
      <w:r w:rsidR="00211844" w:rsidRPr="00C568F9">
        <w:rPr>
          <w:rFonts w:ascii="仿宋" w:eastAsia="仿宋" w:hAnsi="仿宋" w:cs="Times New Roman" w:hint="eastAsia"/>
          <w:sz w:val="32"/>
          <w:szCs w:val="32"/>
        </w:rPr>
        <w:t>，</w:t>
      </w:r>
      <w:r w:rsidR="008935F9" w:rsidRPr="00C568F9">
        <w:rPr>
          <w:rFonts w:ascii="仿宋" w:eastAsia="仿宋" w:hAnsi="仿宋" w:cs="Times New Roman" w:hint="eastAsia"/>
          <w:sz w:val="32"/>
          <w:szCs w:val="32"/>
        </w:rPr>
        <w:t>解决传统的教材更新慢，与岗位需求脱节的问题，</w:t>
      </w:r>
      <w:r w:rsidR="00581EB7" w:rsidRPr="00C568F9">
        <w:rPr>
          <w:rFonts w:ascii="仿宋" w:eastAsia="仿宋" w:hAnsi="仿宋" w:cs="Times New Roman" w:hint="eastAsia"/>
          <w:sz w:val="32"/>
          <w:szCs w:val="32"/>
        </w:rPr>
        <w:t>基于真实幼儿园教学场景</w:t>
      </w:r>
      <w:r w:rsidR="008935F9" w:rsidRPr="00C568F9">
        <w:rPr>
          <w:rFonts w:ascii="仿宋" w:eastAsia="仿宋" w:hAnsi="仿宋" w:cs="Times New Roman" w:hint="eastAsia"/>
          <w:sz w:val="32"/>
          <w:szCs w:val="32"/>
        </w:rPr>
        <w:t>为载体，</w:t>
      </w:r>
      <w:r w:rsidR="00E008A8" w:rsidRPr="00C568F9">
        <w:rPr>
          <w:rFonts w:ascii="仿宋" w:eastAsia="仿宋" w:hAnsi="仿宋" w:cs="Times New Roman" w:hint="eastAsia"/>
          <w:sz w:val="32"/>
          <w:szCs w:val="32"/>
        </w:rPr>
        <w:t>落实“知行合一”、</w:t>
      </w:r>
      <w:r w:rsidR="00277D91" w:rsidRPr="00C568F9">
        <w:rPr>
          <w:rFonts w:ascii="仿宋" w:eastAsia="仿宋" w:hAnsi="仿宋" w:cs="Times New Roman" w:hint="eastAsia"/>
          <w:sz w:val="32"/>
          <w:szCs w:val="32"/>
        </w:rPr>
        <w:t>理实</w:t>
      </w:r>
      <w:proofErr w:type="gramStart"/>
      <w:r w:rsidR="00277D91" w:rsidRPr="00C568F9">
        <w:rPr>
          <w:rFonts w:ascii="仿宋" w:eastAsia="仿宋" w:hAnsi="仿宋" w:cs="Times New Roman" w:hint="eastAsia"/>
          <w:sz w:val="32"/>
          <w:szCs w:val="32"/>
        </w:rPr>
        <w:t>研</w:t>
      </w:r>
      <w:proofErr w:type="gramEnd"/>
      <w:r w:rsidR="008935F9" w:rsidRPr="00C568F9">
        <w:rPr>
          <w:rFonts w:ascii="仿宋" w:eastAsia="仿宋" w:hAnsi="仿宋" w:cs="Times New Roman" w:hint="eastAsia"/>
          <w:sz w:val="32"/>
          <w:szCs w:val="32"/>
        </w:rPr>
        <w:t>一体化，</w:t>
      </w:r>
      <w:r w:rsidR="00492F0E" w:rsidRPr="00C568F9">
        <w:rPr>
          <w:rFonts w:ascii="仿宋" w:eastAsia="仿宋" w:hAnsi="仿宋" w:cs="Times New Roman" w:hint="eastAsia"/>
          <w:sz w:val="32"/>
          <w:szCs w:val="32"/>
        </w:rPr>
        <w:t>开发工单式活页教材</w:t>
      </w:r>
      <w:r w:rsidR="00670B0F" w:rsidRPr="00C568F9">
        <w:rPr>
          <w:rFonts w:ascii="仿宋" w:eastAsia="仿宋" w:hAnsi="仿宋" w:cs="Times New Roman" w:hint="eastAsia"/>
          <w:sz w:val="32"/>
          <w:szCs w:val="32"/>
        </w:rPr>
        <w:t>推进传统教学模式改革</w:t>
      </w:r>
      <w:r w:rsidR="00492F0E" w:rsidRPr="00C568F9">
        <w:rPr>
          <w:rFonts w:ascii="仿宋" w:eastAsia="仿宋" w:hAnsi="仿宋" w:cs="Times New Roman" w:hint="eastAsia"/>
          <w:sz w:val="32"/>
          <w:szCs w:val="32"/>
        </w:rPr>
        <w:t>，</w:t>
      </w:r>
      <w:r w:rsidR="00670B0F" w:rsidRPr="00C568F9">
        <w:rPr>
          <w:rFonts w:ascii="仿宋" w:eastAsia="仿宋" w:hAnsi="仿宋" w:cs="Times New Roman" w:hint="eastAsia"/>
          <w:sz w:val="32"/>
          <w:szCs w:val="32"/>
        </w:rPr>
        <w:t>落实因人而异、因材施教，达到共识、共享、共进，实现教学相长和共同发展，激发学生学习积极性，</w:t>
      </w:r>
      <w:r w:rsidR="00291A3F" w:rsidRPr="00C568F9">
        <w:rPr>
          <w:rFonts w:ascii="仿宋" w:eastAsia="仿宋" w:hAnsi="仿宋" w:cs="Times New Roman" w:hint="eastAsia"/>
          <w:sz w:val="32"/>
          <w:szCs w:val="32"/>
        </w:rPr>
        <w:t>促进全体学生的全面发展。</w:t>
      </w:r>
    </w:p>
    <w:p w14:paraId="1A5DB143" w14:textId="65FF307C" w:rsidR="00A10397" w:rsidRPr="00C568F9" w:rsidRDefault="00A10397" w:rsidP="00C568F9">
      <w:pPr>
        <w:autoSpaceDE w:val="0"/>
        <w:autoSpaceDN w:val="0"/>
        <w:adjustRightInd w:val="0"/>
        <w:spacing w:line="560" w:lineRule="exact"/>
        <w:ind w:firstLineChars="200" w:firstLine="640"/>
        <w:jc w:val="left"/>
        <w:rPr>
          <w:rFonts w:ascii="仿宋" w:eastAsia="仿宋" w:hAnsi="仿宋" w:cs="Times New Roman"/>
          <w:sz w:val="32"/>
          <w:szCs w:val="32"/>
        </w:rPr>
      </w:pPr>
      <w:r w:rsidRPr="00C568F9">
        <w:rPr>
          <w:rFonts w:ascii="仿宋" w:eastAsia="仿宋" w:hAnsi="仿宋" w:cs="Times New Roman" w:hint="eastAsia"/>
          <w:sz w:val="32"/>
          <w:szCs w:val="32"/>
        </w:rPr>
        <w:t>（2）开发配套教学PPT、视频、</w:t>
      </w:r>
      <w:proofErr w:type="gramStart"/>
      <w:r w:rsidRPr="00C568F9">
        <w:rPr>
          <w:rFonts w:ascii="仿宋" w:eastAsia="仿宋" w:hAnsi="仿宋" w:cs="Times New Roman" w:hint="eastAsia"/>
          <w:sz w:val="32"/>
          <w:szCs w:val="32"/>
        </w:rPr>
        <w:t>微课和</w:t>
      </w:r>
      <w:proofErr w:type="gramEnd"/>
      <w:r w:rsidRPr="00C568F9">
        <w:rPr>
          <w:rFonts w:ascii="仿宋" w:eastAsia="仿宋" w:hAnsi="仿宋" w:cs="Times New Roman" w:hint="eastAsia"/>
          <w:sz w:val="32"/>
          <w:szCs w:val="32"/>
        </w:rPr>
        <w:t>动画等信息化资源，建设《幼儿园教育活动设计与指导》在线开放课程</w:t>
      </w:r>
      <w:r w:rsidR="00077648" w:rsidRPr="00C568F9">
        <w:rPr>
          <w:rFonts w:ascii="仿宋" w:eastAsia="仿宋" w:hAnsi="仿宋" w:cs="Times New Roman" w:hint="eastAsia"/>
          <w:sz w:val="32"/>
          <w:szCs w:val="32"/>
        </w:rPr>
        <w:t>，</w:t>
      </w:r>
      <w:r w:rsidR="00077648" w:rsidRPr="00C568F9">
        <w:rPr>
          <w:rFonts w:ascii="仿宋" w:eastAsia="仿宋" w:hAnsi="仿宋" w:hint="eastAsia"/>
          <w:sz w:val="32"/>
          <w:szCs w:val="32"/>
        </w:rPr>
        <w:t>打造</w:t>
      </w:r>
      <w:r w:rsidR="00077648" w:rsidRPr="00C568F9">
        <w:rPr>
          <w:rFonts w:ascii="仿宋" w:eastAsia="仿宋" w:hAnsi="仿宋" w:cs="仿宋_GB2312" w:hint="eastAsia"/>
          <w:kern w:val="0"/>
          <w:sz w:val="32"/>
          <w:szCs w:val="32"/>
        </w:rPr>
        <w:t>共识、共享、共进的有效课堂学习氛围。</w:t>
      </w:r>
    </w:p>
    <w:p w14:paraId="38489386" w14:textId="5692C896" w:rsidR="00AB2E46" w:rsidRPr="00C568F9" w:rsidRDefault="00AB2E46" w:rsidP="00C568F9">
      <w:pPr>
        <w:autoSpaceDE w:val="0"/>
        <w:autoSpaceDN w:val="0"/>
        <w:adjustRightInd w:val="0"/>
        <w:spacing w:line="560" w:lineRule="exact"/>
        <w:ind w:firstLineChars="200" w:firstLine="640"/>
        <w:jc w:val="left"/>
        <w:rPr>
          <w:rFonts w:ascii="仿宋" w:eastAsia="仿宋" w:hAnsi="仿宋" w:cs="仿宋_GB2312"/>
          <w:kern w:val="0"/>
          <w:sz w:val="32"/>
          <w:szCs w:val="32"/>
        </w:rPr>
      </w:pPr>
      <w:r w:rsidRPr="00C568F9">
        <w:rPr>
          <w:rFonts w:ascii="仿宋" w:eastAsia="仿宋" w:hAnsi="仿宋" w:cs="Times New Roman" w:hint="eastAsia"/>
          <w:sz w:val="32"/>
          <w:szCs w:val="32"/>
        </w:rPr>
        <w:t>（3）组建校、园“双元”课程教学团队，</w:t>
      </w:r>
      <w:r w:rsidR="005F281D" w:rsidRPr="00C568F9">
        <w:rPr>
          <w:rFonts w:ascii="仿宋" w:eastAsia="仿宋" w:hAnsi="仿宋" w:cs="Times New Roman" w:hint="eastAsia"/>
          <w:sz w:val="32"/>
          <w:szCs w:val="32"/>
        </w:rPr>
        <w:t>解决“幼儿园岗位技能需求”与“学校课程教学设计”不对接的问题。</w:t>
      </w:r>
      <w:r w:rsidRPr="00C568F9">
        <w:rPr>
          <w:rFonts w:ascii="仿宋" w:eastAsia="仿宋" w:hAnsi="仿宋" w:cs="Times New Roman" w:hint="eastAsia"/>
          <w:sz w:val="32"/>
          <w:szCs w:val="32"/>
        </w:rPr>
        <w:t>融入幼儿教师岗位职业操守、道德要求等课程思政，优化课程整体</w:t>
      </w:r>
      <w:r w:rsidRPr="00C568F9">
        <w:rPr>
          <w:rFonts w:ascii="仿宋" w:eastAsia="仿宋" w:hAnsi="仿宋" w:cs="仿宋_GB2312" w:hint="eastAsia"/>
          <w:kern w:val="0"/>
          <w:sz w:val="32"/>
          <w:szCs w:val="32"/>
        </w:rPr>
        <w:t>设计，重构课程理论内容</w:t>
      </w:r>
      <w:r w:rsidR="005F281D" w:rsidRPr="00C568F9">
        <w:rPr>
          <w:rFonts w:ascii="仿宋" w:eastAsia="仿宋" w:hAnsi="仿宋" w:cs="仿宋_GB2312" w:hint="eastAsia"/>
          <w:kern w:val="0"/>
          <w:sz w:val="32"/>
          <w:szCs w:val="32"/>
        </w:rPr>
        <w:t>。</w:t>
      </w:r>
    </w:p>
    <w:p w14:paraId="45558149" w14:textId="6515074E" w:rsidR="00EB4CDE" w:rsidRPr="00C568F9" w:rsidRDefault="00A10397" w:rsidP="00C568F9">
      <w:pPr>
        <w:pStyle w:val="a0"/>
        <w:spacing w:after="0"/>
        <w:ind w:firstLineChars="200" w:firstLine="640"/>
        <w:rPr>
          <w:rFonts w:ascii="仿宋" w:eastAsia="仿宋" w:hAnsi="仿宋" w:cs="Calibri"/>
          <w:sz w:val="32"/>
          <w:szCs w:val="32"/>
          <w:lang w:val="en-US" w:bidi="ar-SA"/>
        </w:rPr>
      </w:pPr>
      <w:r w:rsidRPr="00C568F9">
        <w:rPr>
          <w:rFonts w:ascii="仿宋" w:eastAsia="仿宋" w:hAnsi="仿宋" w:cs="Calibri" w:hint="eastAsia"/>
          <w:sz w:val="32"/>
          <w:szCs w:val="32"/>
          <w:lang w:val="en-US" w:bidi="ar-SA"/>
        </w:rPr>
        <w:t>2</w:t>
      </w:r>
      <w:r w:rsidRPr="00C568F9">
        <w:rPr>
          <w:rFonts w:ascii="仿宋" w:eastAsia="仿宋" w:hAnsi="仿宋" w:cs="Calibri"/>
          <w:sz w:val="32"/>
          <w:szCs w:val="32"/>
          <w:lang w:val="en-US" w:bidi="ar-SA"/>
        </w:rPr>
        <w:t>.</w:t>
      </w:r>
      <w:r w:rsidRPr="00C568F9">
        <w:rPr>
          <w:rFonts w:ascii="仿宋" w:eastAsia="仿宋" w:hAnsi="仿宋" w:cs="Calibri" w:hint="eastAsia"/>
          <w:sz w:val="32"/>
          <w:szCs w:val="32"/>
          <w:lang w:val="en-US" w:bidi="ar-SA"/>
        </w:rPr>
        <w:t>预期成果和创新</w:t>
      </w:r>
    </w:p>
    <w:p w14:paraId="2834EC51" w14:textId="616CFC02" w:rsidR="00EE3CB0" w:rsidRPr="00C568F9" w:rsidRDefault="00277D91" w:rsidP="00C568F9">
      <w:pPr>
        <w:pStyle w:val="a0"/>
        <w:spacing w:after="0"/>
        <w:ind w:firstLineChars="200" w:firstLine="640"/>
        <w:rPr>
          <w:rFonts w:ascii="仿宋" w:eastAsia="仿宋" w:hAnsi="仿宋" w:cs="仿宋_GB2312"/>
          <w:kern w:val="0"/>
          <w:sz w:val="32"/>
          <w:szCs w:val="32"/>
        </w:rPr>
      </w:pPr>
      <w:r w:rsidRPr="00C568F9">
        <w:rPr>
          <w:rFonts w:ascii="仿宋" w:eastAsia="仿宋" w:hAnsi="仿宋" w:cs="仿宋_GB2312" w:hint="eastAsia"/>
          <w:kern w:val="0"/>
          <w:sz w:val="32"/>
          <w:szCs w:val="32"/>
        </w:rPr>
        <w:t>（</w:t>
      </w:r>
      <w:r w:rsidR="00EE3CB0" w:rsidRPr="00C568F9">
        <w:rPr>
          <w:rFonts w:ascii="仿宋" w:eastAsia="仿宋" w:hAnsi="仿宋" w:cs="仿宋_GB2312"/>
          <w:kern w:val="0"/>
          <w:sz w:val="32"/>
          <w:szCs w:val="32"/>
        </w:rPr>
        <w:t>1</w:t>
      </w:r>
      <w:r w:rsidRPr="00C568F9">
        <w:rPr>
          <w:rFonts w:ascii="仿宋" w:eastAsia="仿宋" w:hAnsi="仿宋" w:cs="仿宋_GB2312" w:hint="eastAsia"/>
          <w:kern w:val="0"/>
          <w:sz w:val="32"/>
          <w:szCs w:val="32"/>
        </w:rPr>
        <w:t>）</w:t>
      </w:r>
      <w:r w:rsidR="00703F34" w:rsidRPr="00C568F9">
        <w:rPr>
          <w:rFonts w:ascii="仿宋" w:eastAsia="仿宋" w:hAnsi="仿宋" w:cs="仿宋_GB2312" w:hint="eastAsia"/>
          <w:kern w:val="0"/>
          <w:sz w:val="32"/>
          <w:szCs w:val="32"/>
        </w:rPr>
        <w:t>开发基于真实幼儿园教学场景的一套《活页式教材》，</w:t>
      </w:r>
      <w:r w:rsidR="00944980" w:rsidRPr="00C568F9">
        <w:rPr>
          <w:rFonts w:ascii="仿宋" w:eastAsia="仿宋" w:hAnsi="仿宋" w:cs="仿宋_GB2312" w:hint="eastAsia"/>
          <w:kern w:val="0"/>
          <w:sz w:val="32"/>
          <w:szCs w:val="32"/>
        </w:rPr>
        <w:t>通过课程团队教师调研幼儿园教育活动实践内容，职业操守和道德要求与本校幼儿保育专业学生的学习能力、知识结构和兴趣爱好。</w:t>
      </w:r>
      <w:r w:rsidR="00F07B62" w:rsidRPr="00C568F9">
        <w:rPr>
          <w:rFonts w:ascii="仿宋" w:eastAsia="仿宋" w:hAnsi="仿宋" w:cs="仿宋_GB2312" w:hint="eastAsia"/>
          <w:kern w:val="0"/>
          <w:sz w:val="32"/>
          <w:szCs w:val="32"/>
        </w:rPr>
        <w:t>借鉴“双元制”模式，及时将新技术、新工艺、新规范</w:t>
      </w:r>
      <w:r w:rsidR="009E44B4" w:rsidRPr="00C568F9">
        <w:rPr>
          <w:rFonts w:ascii="仿宋" w:eastAsia="仿宋" w:hAnsi="仿宋" w:cs="仿宋_GB2312" w:hint="eastAsia"/>
          <w:kern w:val="0"/>
          <w:sz w:val="32"/>
          <w:szCs w:val="32"/>
        </w:rPr>
        <w:t>贯穿到</w:t>
      </w:r>
      <w:r w:rsidR="00F07B62" w:rsidRPr="00C568F9">
        <w:rPr>
          <w:rFonts w:ascii="仿宋" w:eastAsia="仿宋" w:hAnsi="仿宋" w:cs="仿宋_GB2312" w:hint="eastAsia"/>
          <w:kern w:val="0"/>
          <w:sz w:val="32"/>
          <w:szCs w:val="32"/>
        </w:rPr>
        <w:t>本课程</w:t>
      </w:r>
      <w:r w:rsidR="00427358" w:rsidRPr="00C568F9">
        <w:rPr>
          <w:rFonts w:ascii="仿宋" w:eastAsia="仿宋" w:hAnsi="仿宋" w:cs="仿宋_GB2312" w:hint="eastAsia"/>
          <w:kern w:val="0"/>
          <w:sz w:val="32"/>
          <w:szCs w:val="32"/>
        </w:rPr>
        <w:t>新设计、新内容、新</w:t>
      </w:r>
      <w:r w:rsidR="00C41522" w:rsidRPr="00C568F9">
        <w:rPr>
          <w:rFonts w:ascii="仿宋" w:eastAsia="仿宋" w:hAnsi="仿宋" w:cs="仿宋_GB2312" w:hint="eastAsia"/>
          <w:kern w:val="0"/>
          <w:sz w:val="32"/>
          <w:szCs w:val="32"/>
        </w:rPr>
        <w:t>思想</w:t>
      </w:r>
      <w:r w:rsidR="00427358" w:rsidRPr="00C568F9">
        <w:rPr>
          <w:rFonts w:ascii="仿宋" w:eastAsia="仿宋" w:hAnsi="仿宋" w:cs="仿宋_GB2312" w:hint="eastAsia"/>
          <w:kern w:val="0"/>
          <w:sz w:val="32"/>
          <w:szCs w:val="32"/>
        </w:rPr>
        <w:t>，</w:t>
      </w:r>
      <w:r w:rsidR="00F07B62" w:rsidRPr="00C568F9">
        <w:rPr>
          <w:rFonts w:ascii="仿宋" w:eastAsia="仿宋" w:hAnsi="仿宋" w:cs="仿宋_GB2312" w:hint="eastAsia"/>
          <w:kern w:val="0"/>
          <w:sz w:val="32"/>
          <w:szCs w:val="32"/>
        </w:rPr>
        <w:t>纳入教学标准和教学研究，</w:t>
      </w:r>
      <w:r w:rsidR="00B907BA" w:rsidRPr="00C568F9">
        <w:rPr>
          <w:rFonts w:ascii="仿宋" w:eastAsia="仿宋" w:hAnsi="仿宋" w:cs="仿宋_GB2312" w:hint="eastAsia"/>
          <w:kern w:val="0"/>
          <w:sz w:val="32"/>
          <w:szCs w:val="32"/>
        </w:rPr>
        <w:t>遵循学生职业能力成长路径，结合幼儿园实际工作流程，提炼典型工作案例，形成教学项目；分析本校不同基础条件下的学生的学习能力和知识结构，并通过对课程的研究将其活页化，形成</w:t>
      </w:r>
      <w:r w:rsidR="00D87660" w:rsidRPr="00C568F9">
        <w:rPr>
          <w:rFonts w:ascii="仿宋" w:eastAsia="仿宋" w:hAnsi="仿宋" w:cs="仿宋_GB2312" w:hint="eastAsia"/>
          <w:kern w:val="0"/>
          <w:sz w:val="32"/>
          <w:szCs w:val="32"/>
        </w:rPr>
        <w:t>项目</w:t>
      </w:r>
      <w:r w:rsidR="00B907BA" w:rsidRPr="00C568F9">
        <w:rPr>
          <w:rFonts w:ascii="仿宋" w:eastAsia="仿宋" w:hAnsi="仿宋" w:cs="仿宋_GB2312" w:hint="eastAsia"/>
          <w:kern w:val="0"/>
          <w:sz w:val="32"/>
          <w:szCs w:val="32"/>
        </w:rPr>
        <w:t>，编写基于工作过程的工单式的活页式教材</w:t>
      </w:r>
      <w:r w:rsidRPr="00C568F9">
        <w:rPr>
          <w:rFonts w:ascii="仿宋" w:eastAsia="仿宋" w:hAnsi="仿宋" w:cs="仿宋_GB2312" w:hint="eastAsia"/>
          <w:kern w:val="0"/>
          <w:sz w:val="32"/>
          <w:szCs w:val="32"/>
        </w:rPr>
        <w:t>，</w:t>
      </w:r>
      <w:r w:rsidR="007E61CC" w:rsidRPr="00C568F9">
        <w:rPr>
          <w:rFonts w:ascii="仿宋" w:eastAsia="仿宋" w:hAnsi="仿宋" w:cs="仿宋_GB2312" w:hint="eastAsia"/>
          <w:kern w:val="0"/>
          <w:sz w:val="32"/>
          <w:szCs w:val="32"/>
        </w:rPr>
        <w:t>真正落实“知行</w:t>
      </w:r>
      <w:r w:rsidR="007E61CC" w:rsidRPr="00C568F9">
        <w:rPr>
          <w:rFonts w:ascii="仿宋" w:eastAsia="仿宋" w:hAnsi="仿宋" w:cs="仿宋_GB2312" w:hint="eastAsia"/>
          <w:kern w:val="0"/>
          <w:sz w:val="32"/>
          <w:szCs w:val="32"/>
        </w:rPr>
        <w:lastRenderedPageBreak/>
        <w:t>合一”，</w:t>
      </w:r>
      <w:r w:rsidRPr="00C568F9">
        <w:rPr>
          <w:rFonts w:ascii="仿宋" w:eastAsia="仿宋" w:hAnsi="仿宋" w:cs="仿宋_GB2312" w:hint="eastAsia"/>
          <w:kern w:val="0"/>
          <w:sz w:val="32"/>
          <w:szCs w:val="32"/>
        </w:rPr>
        <w:t>实现理实</w:t>
      </w:r>
      <w:proofErr w:type="gramStart"/>
      <w:r w:rsidRPr="00C568F9">
        <w:rPr>
          <w:rFonts w:ascii="仿宋" w:eastAsia="仿宋" w:hAnsi="仿宋" w:cs="仿宋_GB2312" w:hint="eastAsia"/>
          <w:kern w:val="0"/>
          <w:sz w:val="32"/>
          <w:szCs w:val="32"/>
        </w:rPr>
        <w:t>研</w:t>
      </w:r>
      <w:proofErr w:type="gramEnd"/>
      <w:r w:rsidRPr="00C568F9">
        <w:rPr>
          <w:rFonts w:ascii="仿宋" w:eastAsia="仿宋" w:hAnsi="仿宋" w:cs="仿宋_GB2312" w:hint="eastAsia"/>
          <w:kern w:val="0"/>
          <w:sz w:val="32"/>
          <w:szCs w:val="32"/>
        </w:rPr>
        <w:t>一体化育人。</w:t>
      </w:r>
    </w:p>
    <w:p w14:paraId="677AA833" w14:textId="69CC5ED7" w:rsidR="007721A0" w:rsidRPr="00C568F9" w:rsidRDefault="007721A0" w:rsidP="00C568F9">
      <w:pPr>
        <w:autoSpaceDE w:val="0"/>
        <w:autoSpaceDN w:val="0"/>
        <w:adjustRightInd w:val="0"/>
        <w:spacing w:line="560" w:lineRule="exact"/>
        <w:ind w:firstLineChars="200" w:firstLine="640"/>
        <w:jc w:val="left"/>
        <w:rPr>
          <w:rFonts w:ascii="仿宋" w:eastAsia="仿宋" w:hAnsi="仿宋" w:cs="Times New Roman"/>
          <w:sz w:val="32"/>
          <w:szCs w:val="32"/>
        </w:rPr>
      </w:pPr>
      <w:r w:rsidRPr="00C568F9">
        <w:rPr>
          <w:rFonts w:ascii="仿宋" w:eastAsia="仿宋" w:hAnsi="仿宋" w:cs="仿宋_GB2312" w:hint="eastAsia"/>
          <w:kern w:val="0"/>
          <w:sz w:val="32"/>
          <w:szCs w:val="32"/>
        </w:rPr>
        <w:t>（2）以《幼儿园教育活动设计与指导课程标准》为核心，</w:t>
      </w:r>
      <w:r w:rsidRPr="00C568F9">
        <w:rPr>
          <w:rFonts w:ascii="仿宋" w:eastAsia="仿宋" w:hAnsi="仿宋" w:cs="仿宋" w:hint="eastAsia"/>
          <w:sz w:val="32"/>
          <w:szCs w:val="32"/>
        </w:rPr>
        <w:t>坚持校企合作，</w:t>
      </w:r>
      <w:r w:rsidRPr="00C568F9">
        <w:rPr>
          <w:rFonts w:ascii="仿宋" w:eastAsia="仿宋" w:hAnsi="仿宋" w:cs="Times New Roman" w:hint="eastAsia"/>
          <w:sz w:val="32"/>
          <w:szCs w:val="32"/>
        </w:rPr>
        <w:t>建设《</w:t>
      </w:r>
      <w:r w:rsidRPr="00C568F9">
        <w:rPr>
          <w:rFonts w:ascii="仿宋" w:eastAsia="仿宋" w:hAnsi="仿宋" w:cs="仿宋_GB2312" w:hint="eastAsia"/>
          <w:kern w:val="0"/>
          <w:sz w:val="32"/>
          <w:szCs w:val="32"/>
        </w:rPr>
        <w:t>幼儿园教育活动设计与指导</w:t>
      </w:r>
      <w:r w:rsidRPr="00C568F9">
        <w:rPr>
          <w:rFonts w:ascii="仿宋" w:eastAsia="仿宋" w:hAnsi="仿宋" w:cs="Times New Roman" w:hint="eastAsia"/>
          <w:sz w:val="32"/>
          <w:szCs w:val="32"/>
        </w:rPr>
        <w:t>网络课程》，完成</w:t>
      </w:r>
      <w:r w:rsidRPr="00C568F9">
        <w:rPr>
          <w:rFonts w:ascii="仿宋" w:eastAsia="仿宋" w:hAnsi="仿宋" w:cs="Times New Roman"/>
          <w:sz w:val="32"/>
          <w:szCs w:val="32"/>
        </w:rPr>
        <w:t>15</w:t>
      </w:r>
      <w:r w:rsidRPr="00C568F9">
        <w:rPr>
          <w:rFonts w:ascii="仿宋" w:eastAsia="仿宋" w:hAnsi="仿宋" w:cs="Times New Roman" w:hint="eastAsia"/>
          <w:sz w:val="32"/>
          <w:szCs w:val="32"/>
        </w:rPr>
        <w:t>个课件、</w:t>
      </w:r>
      <w:r w:rsidRPr="00C568F9">
        <w:rPr>
          <w:rFonts w:ascii="仿宋" w:eastAsia="仿宋" w:hAnsi="仿宋" w:cs="Times New Roman"/>
          <w:sz w:val="32"/>
          <w:szCs w:val="32"/>
        </w:rPr>
        <w:t>10</w:t>
      </w:r>
      <w:r w:rsidRPr="00C568F9">
        <w:rPr>
          <w:rFonts w:ascii="仿宋" w:eastAsia="仿宋" w:hAnsi="仿宋" w:cs="Times New Roman" w:hint="eastAsia"/>
          <w:sz w:val="32"/>
          <w:szCs w:val="32"/>
        </w:rPr>
        <w:t>个幼儿园五大领域教学活动视频、</w:t>
      </w:r>
      <w:r w:rsidRPr="00C568F9">
        <w:rPr>
          <w:rFonts w:ascii="仿宋" w:eastAsia="仿宋" w:hAnsi="仿宋" w:cs="Times New Roman"/>
          <w:sz w:val="32"/>
          <w:szCs w:val="32"/>
        </w:rPr>
        <w:t>4</w:t>
      </w:r>
      <w:r w:rsidRPr="00C568F9">
        <w:rPr>
          <w:rFonts w:ascii="仿宋" w:eastAsia="仿宋" w:hAnsi="仿宋" w:cs="Times New Roman" w:hint="eastAsia"/>
          <w:sz w:val="32"/>
          <w:szCs w:val="32"/>
        </w:rPr>
        <w:t>章节题库、提炼典型工作案例1</w:t>
      </w:r>
      <w:r w:rsidRPr="00C568F9">
        <w:rPr>
          <w:rFonts w:ascii="仿宋" w:eastAsia="仿宋" w:hAnsi="仿宋" w:cs="Times New Roman"/>
          <w:sz w:val="32"/>
          <w:szCs w:val="32"/>
        </w:rPr>
        <w:t>5</w:t>
      </w:r>
      <w:r w:rsidRPr="00C568F9">
        <w:rPr>
          <w:rFonts w:ascii="仿宋" w:eastAsia="仿宋" w:hAnsi="仿宋" w:cs="Times New Roman" w:hint="eastAsia"/>
          <w:sz w:val="32"/>
          <w:szCs w:val="32"/>
        </w:rPr>
        <w:t>个、编写</w:t>
      </w:r>
      <w:r w:rsidRPr="00C568F9">
        <w:rPr>
          <w:rFonts w:ascii="仿宋" w:eastAsia="仿宋" w:hAnsi="仿宋" w:cs="仿宋_GB2312" w:hint="eastAsia"/>
          <w:kern w:val="0"/>
          <w:sz w:val="32"/>
          <w:szCs w:val="32"/>
        </w:rPr>
        <w:t>《幼儿园教育活动设计与指导》活页式教材</w:t>
      </w:r>
      <w:r w:rsidRPr="00C568F9">
        <w:rPr>
          <w:rFonts w:ascii="仿宋" w:eastAsia="仿宋" w:hAnsi="仿宋" w:cs="Times New Roman" w:hint="eastAsia"/>
          <w:sz w:val="32"/>
          <w:szCs w:val="32"/>
        </w:rPr>
        <w:t>等资源的建设。</w:t>
      </w:r>
    </w:p>
    <w:p w14:paraId="720DFFC9" w14:textId="0388E2E4" w:rsidR="00944980" w:rsidRPr="005A37EF" w:rsidRDefault="00EE3CB0" w:rsidP="00C568F9">
      <w:pPr>
        <w:pStyle w:val="a0"/>
        <w:spacing w:after="0"/>
        <w:ind w:firstLineChars="200" w:firstLine="640"/>
        <w:rPr>
          <w:rFonts w:ascii="仿宋" w:eastAsia="仿宋" w:hAnsi="仿宋" w:cs="仿宋_GB2312"/>
          <w:kern w:val="0"/>
          <w:sz w:val="28"/>
          <w:szCs w:val="28"/>
        </w:rPr>
      </w:pPr>
      <w:r w:rsidRPr="00C568F9">
        <w:rPr>
          <w:rFonts w:ascii="仿宋" w:eastAsia="仿宋" w:hAnsi="仿宋" w:cs="仿宋_GB2312" w:hint="eastAsia"/>
          <w:kern w:val="0"/>
          <w:sz w:val="32"/>
          <w:szCs w:val="32"/>
        </w:rPr>
        <w:t>（</w:t>
      </w:r>
      <w:r w:rsidR="007721A0" w:rsidRPr="00C568F9">
        <w:rPr>
          <w:rFonts w:ascii="仿宋" w:eastAsia="仿宋" w:hAnsi="仿宋" w:cs="仿宋_GB2312"/>
          <w:kern w:val="0"/>
          <w:sz w:val="32"/>
          <w:szCs w:val="32"/>
        </w:rPr>
        <w:t>3</w:t>
      </w:r>
      <w:r w:rsidRPr="00C568F9">
        <w:rPr>
          <w:rFonts w:ascii="仿宋" w:eastAsia="仿宋" w:hAnsi="仿宋" w:cs="仿宋_GB2312" w:hint="eastAsia"/>
          <w:kern w:val="0"/>
          <w:sz w:val="32"/>
          <w:szCs w:val="32"/>
        </w:rPr>
        <w:t>）</w:t>
      </w:r>
      <w:r w:rsidR="007721A0" w:rsidRPr="00C568F9">
        <w:rPr>
          <w:rFonts w:ascii="仿宋" w:eastAsia="仿宋" w:hAnsi="仿宋" w:cs="仿宋_GB2312" w:hint="eastAsia"/>
          <w:kern w:val="0"/>
          <w:sz w:val="32"/>
          <w:szCs w:val="32"/>
        </w:rPr>
        <w:t>建成校、园“双元”课程教学团队，优化团队分工，通过走访幼儿园，体验幼儿园真实教学情景，创新并提炼教学</w:t>
      </w:r>
      <w:r w:rsidR="00E913F2" w:rsidRPr="00C568F9">
        <w:rPr>
          <w:rFonts w:ascii="仿宋" w:eastAsia="仿宋" w:hAnsi="仿宋" w:cs="仿宋_GB2312" w:hint="eastAsia"/>
          <w:kern w:val="0"/>
          <w:sz w:val="32"/>
          <w:szCs w:val="32"/>
        </w:rPr>
        <w:t>典型</w:t>
      </w:r>
      <w:r w:rsidR="007721A0" w:rsidRPr="00C568F9">
        <w:rPr>
          <w:rFonts w:ascii="仿宋" w:eastAsia="仿宋" w:hAnsi="仿宋" w:cs="仿宋_GB2312" w:hint="eastAsia"/>
          <w:kern w:val="0"/>
          <w:sz w:val="32"/>
          <w:szCs w:val="32"/>
        </w:rPr>
        <w:t>案例</w:t>
      </w:r>
      <w:r w:rsidR="00E913F2" w:rsidRPr="00C568F9">
        <w:rPr>
          <w:rFonts w:ascii="仿宋" w:eastAsia="仿宋" w:hAnsi="仿宋" w:cs="仿宋_GB2312" w:hint="eastAsia"/>
          <w:kern w:val="0"/>
          <w:sz w:val="32"/>
          <w:szCs w:val="32"/>
        </w:rPr>
        <w:t>，实施情景再现的教学模式。</w:t>
      </w:r>
    </w:p>
    <w:p w14:paraId="0773AB22" w14:textId="52B4CC71" w:rsidR="00242348" w:rsidRPr="00C8021D" w:rsidRDefault="00077648" w:rsidP="00C8021D">
      <w:pPr>
        <w:ind w:firstLineChars="200" w:firstLine="643"/>
        <w:rPr>
          <w:rFonts w:ascii="黑体" w:eastAsia="黑体" w:hAnsi="黑体" w:cs="Segoe UI Symbol"/>
          <w:b/>
          <w:bCs/>
          <w:sz w:val="32"/>
          <w:szCs w:val="32"/>
        </w:rPr>
      </w:pPr>
      <w:r w:rsidRPr="00C8021D">
        <w:rPr>
          <w:rFonts w:ascii="黑体" w:eastAsia="黑体" w:hAnsi="黑体" w:cs="Segoe UI Symbol" w:hint="eastAsia"/>
          <w:b/>
          <w:bCs/>
          <w:sz w:val="32"/>
          <w:szCs w:val="32"/>
        </w:rPr>
        <w:t>五、</w:t>
      </w:r>
      <w:r w:rsidR="00242348" w:rsidRPr="00C8021D">
        <w:rPr>
          <w:rFonts w:ascii="黑体" w:eastAsia="黑体" w:hAnsi="黑体" w:cs="Segoe UI Symbol" w:hint="eastAsia"/>
          <w:b/>
          <w:bCs/>
          <w:sz w:val="32"/>
          <w:szCs w:val="32"/>
        </w:rPr>
        <w:t>工作过程</w:t>
      </w:r>
    </w:p>
    <w:p w14:paraId="1D8DE93D" w14:textId="468257EB" w:rsidR="009B311E" w:rsidRPr="00C568F9" w:rsidRDefault="009B311E" w:rsidP="00C568F9">
      <w:pPr>
        <w:autoSpaceDE w:val="0"/>
        <w:autoSpaceDN w:val="0"/>
        <w:adjustRightInd w:val="0"/>
        <w:spacing w:line="560" w:lineRule="exact"/>
        <w:ind w:firstLineChars="200" w:firstLine="640"/>
        <w:jc w:val="left"/>
        <w:rPr>
          <w:rFonts w:ascii="仿宋" w:eastAsia="仿宋" w:hAnsi="仿宋" w:cs="Times New Roman"/>
          <w:sz w:val="32"/>
          <w:szCs w:val="32"/>
        </w:rPr>
      </w:pPr>
      <w:r w:rsidRPr="00C568F9">
        <w:rPr>
          <w:rFonts w:ascii="仿宋" w:eastAsia="仿宋" w:hAnsi="仿宋" w:cs="Times New Roman" w:hint="eastAsia"/>
          <w:sz w:val="32"/>
          <w:szCs w:val="32"/>
        </w:rPr>
        <w:t>1</w:t>
      </w:r>
      <w:r w:rsidRPr="00C568F9">
        <w:rPr>
          <w:rFonts w:ascii="仿宋" w:eastAsia="仿宋" w:hAnsi="仿宋" w:cs="Times New Roman"/>
          <w:sz w:val="32"/>
          <w:szCs w:val="32"/>
        </w:rPr>
        <w:t>.</w:t>
      </w:r>
      <w:r w:rsidR="0041576E" w:rsidRPr="00C568F9">
        <w:rPr>
          <w:rFonts w:ascii="仿宋" w:eastAsia="仿宋" w:hAnsi="仿宋" w:cs="Times New Roman" w:hint="eastAsia"/>
          <w:sz w:val="32"/>
          <w:szCs w:val="32"/>
        </w:rPr>
        <w:t>以《教育部关于职业院校专业人才培养方案制订与实施工作的指导意见》（教职成〔2019〕13号）和《关于组织做好职业院校专业人才培养方案制订与实施工作的通知》（教职</w:t>
      </w:r>
      <w:proofErr w:type="gramStart"/>
      <w:r w:rsidR="0041576E" w:rsidRPr="00C568F9">
        <w:rPr>
          <w:rFonts w:ascii="仿宋" w:eastAsia="仿宋" w:hAnsi="仿宋" w:cs="Times New Roman" w:hint="eastAsia"/>
          <w:sz w:val="32"/>
          <w:szCs w:val="32"/>
        </w:rPr>
        <w:t>成司函</w:t>
      </w:r>
      <w:proofErr w:type="gramEnd"/>
      <w:r w:rsidR="0041576E" w:rsidRPr="00C568F9">
        <w:rPr>
          <w:rFonts w:ascii="仿宋" w:eastAsia="仿宋" w:hAnsi="仿宋" w:cs="Times New Roman" w:hint="eastAsia"/>
          <w:sz w:val="32"/>
          <w:szCs w:val="32"/>
        </w:rPr>
        <w:t>〔2019〕61号）和职业教育国家教学标准体系为指导，根据专业人才培养方案和依据专业教学标准，制定了《幼儿园教育活动设计与指导》课程标准。</w:t>
      </w:r>
      <w:r w:rsidR="000A3AED" w:rsidRPr="00C568F9">
        <w:rPr>
          <w:rFonts w:ascii="仿宋" w:eastAsia="仿宋" w:hAnsi="仿宋" w:cs="Times New Roman" w:hint="eastAsia"/>
          <w:sz w:val="32"/>
          <w:szCs w:val="32"/>
        </w:rPr>
        <w:t>“以企业岗位的任职要求、职业标准、工作过程或产品”为教材主体内容，</w:t>
      </w:r>
      <w:proofErr w:type="gramStart"/>
      <w:r w:rsidR="000A3AED" w:rsidRPr="00C568F9">
        <w:rPr>
          <w:rFonts w:ascii="仿宋" w:eastAsia="仿宋" w:hAnsi="仿宋" w:cs="Times New Roman" w:hint="eastAsia"/>
          <w:sz w:val="32"/>
          <w:szCs w:val="32"/>
        </w:rPr>
        <w:t>有效将</w:t>
      </w:r>
      <w:proofErr w:type="gramEnd"/>
      <w:r w:rsidR="00896B25" w:rsidRPr="00C568F9">
        <w:rPr>
          <w:rFonts w:ascii="仿宋" w:eastAsia="仿宋" w:hAnsi="仿宋" w:cs="Times New Roman" w:hint="eastAsia"/>
          <w:sz w:val="32"/>
          <w:szCs w:val="32"/>
        </w:rPr>
        <w:t>幼儿园工作</w:t>
      </w:r>
      <w:r w:rsidR="000A3AED" w:rsidRPr="00C568F9">
        <w:rPr>
          <w:rFonts w:ascii="仿宋" w:eastAsia="仿宋" w:hAnsi="仿宋" w:cs="Times New Roman" w:hint="eastAsia"/>
          <w:sz w:val="32"/>
          <w:szCs w:val="32"/>
        </w:rPr>
        <w:t>需求与教学内容对接。</w:t>
      </w:r>
    </w:p>
    <w:p w14:paraId="0214F5F2" w14:textId="278E7E60" w:rsidR="000A3AED" w:rsidRPr="00C568F9" w:rsidRDefault="000A3AED" w:rsidP="00C568F9">
      <w:pPr>
        <w:autoSpaceDE w:val="0"/>
        <w:autoSpaceDN w:val="0"/>
        <w:adjustRightInd w:val="0"/>
        <w:spacing w:line="560" w:lineRule="exact"/>
        <w:ind w:firstLineChars="200" w:firstLine="640"/>
        <w:jc w:val="left"/>
        <w:rPr>
          <w:rFonts w:ascii="仿宋" w:eastAsia="仿宋" w:hAnsi="仿宋" w:cs="Times New Roman"/>
          <w:sz w:val="32"/>
          <w:szCs w:val="32"/>
        </w:rPr>
      </w:pPr>
      <w:r w:rsidRPr="00C568F9">
        <w:rPr>
          <w:rFonts w:ascii="仿宋" w:eastAsia="仿宋" w:hAnsi="仿宋" w:cs="Times New Roman"/>
          <w:sz w:val="32"/>
          <w:szCs w:val="32"/>
        </w:rPr>
        <w:t>2</w:t>
      </w:r>
      <w:r w:rsidR="007B3ADD" w:rsidRPr="00C568F9">
        <w:rPr>
          <w:rFonts w:ascii="仿宋" w:eastAsia="仿宋" w:hAnsi="仿宋" w:cs="Times New Roman"/>
          <w:sz w:val="32"/>
          <w:szCs w:val="32"/>
        </w:rPr>
        <w:t>.</w:t>
      </w:r>
      <w:r w:rsidR="007B3ADD" w:rsidRPr="00C568F9">
        <w:rPr>
          <w:rFonts w:ascii="仿宋" w:eastAsia="仿宋" w:hAnsi="仿宋" w:cs="Times New Roman" w:hint="eastAsia"/>
          <w:sz w:val="32"/>
          <w:szCs w:val="32"/>
        </w:rPr>
        <w:t>围绕育人目标，结合课程特点，从团队教师数量、学历、年龄、结构、职称、</w:t>
      </w:r>
      <w:r w:rsidR="009310C1" w:rsidRPr="00C568F9">
        <w:rPr>
          <w:rFonts w:ascii="仿宋" w:eastAsia="仿宋" w:hAnsi="仿宋" w:cs="Times New Roman" w:hint="eastAsia"/>
          <w:sz w:val="32"/>
          <w:szCs w:val="32"/>
        </w:rPr>
        <w:t>技能等级</w:t>
      </w:r>
      <w:r w:rsidR="007B3ADD" w:rsidRPr="00C568F9">
        <w:rPr>
          <w:rFonts w:ascii="仿宋" w:eastAsia="仿宋" w:hAnsi="仿宋" w:cs="Times New Roman" w:hint="eastAsia"/>
          <w:sz w:val="32"/>
          <w:szCs w:val="32"/>
        </w:rPr>
        <w:t>等方面优化团队结构，组建了</w:t>
      </w:r>
      <w:r w:rsidR="002A3C2E" w:rsidRPr="00C568F9">
        <w:rPr>
          <w:rFonts w:ascii="仿宋" w:eastAsia="仿宋" w:hAnsi="仿宋" w:cs="Times New Roman" w:hint="eastAsia"/>
          <w:sz w:val="32"/>
          <w:szCs w:val="32"/>
        </w:rPr>
        <w:t>校园合作、</w:t>
      </w:r>
      <w:r w:rsidR="007B3ADD" w:rsidRPr="00C568F9">
        <w:rPr>
          <w:rFonts w:ascii="仿宋" w:eastAsia="仿宋" w:hAnsi="仿宋" w:cs="Times New Roman" w:hint="eastAsia"/>
          <w:sz w:val="32"/>
          <w:szCs w:val="32"/>
        </w:rPr>
        <w:t>专兼</w:t>
      </w:r>
      <w:r w:rsidR="002A3C2E" w:rsidRPr="00C568F9">
        <w:rPr>
          <w:rFonts w:ascii="仿宋" w:eastAsia="仿宋" w:hAnsi="仿宋" w:cs="Times New Roman" w:hint="eastAsia"/>
          <w:sz w:val="32"/>
          <w:szCs w:val="32"/>
        </w:rPr>
        <w:t>结合的“双师型”团队，不断优化</w:t>
      </w:r>
      <w:r w:rsidR="00E20C6B" w:rsidRPr="00C568F9">
        <w:rPr>
          <w:rFonts w:ascii="仿宋" w:eastAsia="仿宋" w:hAnsi="仿宋" w:cs="Times New Roman" w:hint="eastAsia"/>
          <w:sz w:val="32"/>
          <w:szCs w:val="32"/>
        </w:rPr>
        <w:t>“优秀教师+教学名师+骨干教师”的</w:t>
      </w:r>
      <w:r w:rsidR="002A3C2E" w:rsidRPr="00C568F9">
        <w:rPr>
          <w:rFonts w:ascii="仿宋" w:eastAsia="仿宋" w:hAnsi="仿宋" w:cs="Times New Roman" w:hint="eastAsia"/>
          <w:sz w:val="32"/>
          <w:szCs w:val="32"/>
        </w:rPr>
        <w:t>人员配备</w:t>
      </w:r>
      <w:r w:rsidR="00E20C6B" w:rsidRPr="00C568F9">
        <w:rPr>
          <w:rFonts w:ascii="仿宋" w:eastAsia="仿宋" w:hAnsi="仿宋" w:cs="Times New Roman" w:hint="eastAsia"/>
          <w:sz w:val="32"/>
          <w:szCs w:val="32"/>
        </w:rPr>
        <w:t>结构化教学团队。</w:t>
      </w:r>
    </w:p>
    <w:p w14:paraId="7E7FC14E" w14:textId="123DEF0F" w:rsidR="007B3ADD" w:rsidRPr="00C568F9" w:rsidRDefault="000F1F0F" w:rsidP="00C568F9">
      <w:pPr>
        <w:autoSpaceDE w:val="0"/>
        <w:autoSpaceDN w:val="0"/>
        <w:adjustRightInd w:val="0"/>
        <w:spacing w:line="560" w:lineRule="exact"/>
        <w:ind w:firstLineChars="200" w:firstLine="640"/>
        <w:jc w:val="left"/>
        <w:rPr>
          <w:rFonts w:ascii="仿宋" w:eastAsia="仿宋" w:hAnsi="仿宋" w:cs="Times New Roman"/>
          <w:sz w:val="32"/>
          <w:szCs w:val="32"/>
        </w:rPr>
      </w:pPr>
      <w:r w:rsidRPr="00C568F9">
        <w:rPr>
          <w:rFonts w:ascii="仿宋" w:eastAsia="仿宋" w:hAnsi="仿宋" w:cs="Times New Roman"/>
          <w:sz w:val="32"/>
          <w:szCs w:val="32"/>
        </w:rPr>
        <w:t>3</w:t>
      </w:r>
      <w:r w:rsidR="000A3AED" w:rsidRPr="00C568F9">
        <w:rPr>
          <w:rFonts w:ascii="仿宋" w:eastAsia="仿宋" w:hAnsi="仿宋" w:cs="Times New Roman"/>
          <w:sz w:val="32"/>
          <w:szCs w:val="32"/>
        </w:rPr>
        <w:t>.</w:t>
      </w:r>
      <w:r w:rsidR="000A3AED" w:rsidRPr="00C568F9">
        <w:rPr>
          <w:rFonts w:ascii="仿宋" w:eastAsia="仿宋" w:hAnsi="仿宋" w:cs="Times New Roman" w:hint="eastAsia"/>
          <w:sz w:val="32"/>
          <w:szCs w:val="32"/>
        </w:rPr>
        <w:t>以立德树人为根本，突显幼儿教师的专业精神、职业精神、工匠精神等，整合</w:t>
      </w:r>
      <w:proofErr w:type="gramStart"/>
      <w:r w:rsidR="000A3AED" w:rsidRPr="00C568F9">
        <w:rPr>
          <w:rFonts w:ascii="仿宋" w:eastAsia="仿宋" w:hAnsi="仿宋" w:cs="Times New Roman" w:hint="eastAsia"/>
          <w:sz w:val="32"/>
          <w:szCs w:val="32"/>
        </w:rPr>
        <w:t>课程思政元素</w:t>
      </w:r>
      <w:proofErr w:type="gramEnd"/>
      <w:r w:rsidR="000A3AED" w:rsidRPr="00C568F9">
        <w:rPr>
          <w:rFonts w:ascii="仿宋" w:eastAsia="仿宋" w:hAnsi="仿宋" w:cs="Times New Roman" w:hint="eastAsia"/>
          <w:sz w:val="32"/>
          <w:szCs w:val="32"/>
        </w:rPr>
        <w:t>，体现价值引领，突出教材的思想深度，将民族自豪感与爱岗敬业等社会主义核心价值观有效衔接，从而培养专业认同和学习热情，树立服务意识、责任意识、</w:t>
      </w:r>
      <w:r w:rsidR="000A3AED" w:rsidRPr="00C568F9">
        <w:rPr>
          <w:rFonts w:ascii="仿宋" w:eastAsia="仿宋" w:hAnsi="仿宋" w:cs="Times New Roman" w:hint="eastAsia"/>
          <w:sz w:val="32"/>
          <w:szCs w:val="32"/>
        </w:rPr>
        <w:lastRenderedPageBreak/>
        <w:t>团队意识等职业道德，</w:t>
      </w:r>
      <w:proofErr w:type="gramStart"/>
      <w:r w:rsidR="000A3AED" w:rsidRPr="00C568F9">
        <w:rPr>
          <w:rFonts w:ascii="仿宋" w:eastAsia="仿宋" w:hAnsi="仿宋" w:cs="Times New Roman" w:hint="eastAsia"/>
          <w:sz w:val="32"/>
          <w:szCs w:val="32"/>
        </w:rPr>
        <w:t>有效将</w:t>
      </w:r>
      <w:proofErr w:type="gramEnd"/>
      <w:r w:rsidR="000A3AED" w:rsidRPr="00C568F9">
        <w:rPr>
          <w:rFonts w:ascii="仿宋" w:eastAsia="仿宋" w:hAnsi="仿宋" w:cs="Times New Roman" w:hint="eastAsia"/>
          <w:sz w:val="32"/>
          <w:szCs w:val="32"/>
        </w:rPr>
        <w:t>思想、意识、价值引领同步。</w:t>
      </w:r>
    </w:p>
    <w:p w14:paraId="2CF0121B" w14:textId="19A4DC03" w:rsidR="008E00FC" w:rsidRPr="00C568F9" w:rsidRDefault="008E00FC" w:rsidP="00C568F9">
      <w:pPr>
        <w:autoSpaceDE w:val="0"/>
        <w:autoSpaceDN w:val="0"/>
        <w:adjustRightInd w:val="0"/>
        <w:spacing w:line="560" w:lineRule="exact"/>
        <w:ind w:firstLineChars="200" w:firstLine="640"/>
        <w:jc w:val="left"/>
        <w:rPr>
          <w:rFonts w:ascii="仿宋" w:eastAsia="仿宋" w:hAnsi="仿宋" w:cs="Times New Roman"/>
          <w:sz w:val="32"/>
          <w:szCs w:val="32"/>
        </w:rPr>
      </w:pPr>
      <w:r w:rsidRPr="00C568F9">
        <w:rPr>
          <w:rFonts w:ascii="仿宋" w:eastAsia="仿宋" w:hAnsi="仿宋" w:cs="Times New Roman" w:hint="eastAsia"/>
          <w:sz w:val="32"/>
          <w:szCs w:val="32"/>
        </w:rPr>
        <w:t>4</w:t>
      </w:r>
      <w:r w:rsidRPr="00C568F9">
        <w:rPr>
          <w:rFonts w:ascii="仿宋" w:eastAsia="仿宋" w:hAnsi="仿宋" w:cs="Times New Roman"/>
          <w:sz w:val="32"/>
          <w:szCs w:val="32"/>
        </w:rPr>
        <w:t>.</w:t>
      </w:r>
      <w:r w:rsidRPr="00C568F9">
        <w:rPr>
          <w:rFonts w:ascii="仿宋" w:eastAsia="仿宋" w:hAnsi="仿宋" w:cs="Times New Roman" w:hint="eastAsia"/>
          <w:sz w:val="32"/>
          <w:szCs w:val="32"/>
        </w:rPr>
        <w:t>调研幼儿园教育活动实践内容，职业操守和道德要求与本校幼儿保育专业学生的学习能力、知识结构和兴趣爱好。开展新设计、新内容、新教学研究，遵循学生职业能力成长路径，结合幼儿园实际工作流程，提炼典型工作案例，形成教学项目；分析本校不同基础条件下的学生的学习能力和知识结构，并通过对课程的研究将其活页化，形成</w:t>
      </w:r>
      <w:r w:rsidR="00C80450" w:rsidRPr="00C568F9">
        <w:rPr>
          <w:rFonts w:ascii="仿宋" w:eastAsia="仿宋" w:hAnsi="仿宋" w:cs="Times New Roman" w:hint="eastAsia"/>
          <w:sz w:val="32"/>
          <w:szCs w:val="32"/>
        </w:rPr>
        <w:t>项目</w:t>
      </w:r>
      <w:r w:rsidRPr="00C568F9">
        <w:rPr>
          <w:rFonts w:ascii="仿宋" w:eastAsia="仿宋" w:hAnsi="仿宋" w:cs="Times New Roman" w:hint="eastAsia"/>
          <w:sz w:val="32"/>
          <w:szCs w:val="32"/>
        </w:rPr>
        <w:t>，编写基于工作过程的工单式的活页式教材，</w:t>
      </w:r>
      <w:r w:rsidR="002C11AA" w:rsidRPr="00C568F9">
        <w:rPr>
          <w:rFonts w:ascii="仿宋" w:eastAsia="仿宋" w:hAnsi="仿宋" w:cs="Times New Roman" w:hint="eastAsia"/>
          <w:sz w:val="32"/>
          <w:szCs w:val="32"/>
        </w:rPr>
        <w:t>注重以学生为主体，以学习成果为导向，突出能力本位，</w:t>
      </w:r>
      <w:r w:rsidR="00C80450" w:rsidRPr="00C568F9">
        <w:rPr>
          <w:rFonts w:ascii="仿宋" w:eastAsia="仿宋" w:hAnsi="仿宋" w:cs="Times New Roman" w:hint="eastAsia"/>
          <w:sz w:val="32"/>
          <w:szCs w:val="32"/>
        </w:rPr>
        <w:t>使学生在学习过程中</w:t>
      </w:r>
      <w:proofErr w:type="gramStart"/>
      <w:r w:rsidR="00C80450" w:rsidRPr="00C568F9">
        <w:rPr>
          <w:rFonts w:ascii="仿宋" w:eastAsia="仿宋" w:hAnsi="仿宋" w:cs="Times New Roman" w:hint="eastAsia"/>
          <w:sz w:val="32"/>
          <w:szCs w:val="32"/>
        </w:rPr>
        <w:t>德技并</w:t>
      </w:r>
      <w:proofErr w:type="gramEnd"/>
      <w:r w:rsidR="00C80450" w:rsidRPr="00C568F9">
        <w:rPr>
          <w:rFonts w:ascii="仿宋" w:eastAsia="仿宋" w:hAnsi="仿宋" w:cs="Times New Roman" w:hint="eastAsia"/>
          <w:sz w:val="32"/>
          <w:szCs w:val="32"/>
        </w:rPr>
        <w:t>修，</w:t>
      </w:r>
      <w:r w:rsidRPr="00C568F9">
        <w:rPr>
          <w:rFonts w:ascii="仿宋" w:eastAsia="仿宋" w:hAnsi="仿宋" w:cs="Times New Roman" w:hint="eastAsia"/>
          <w:sz w:val="32"/>
          <w:szCs w:val="32"/>
        </w:rPr>
        <w:t>实现理实</w:t>
      </w:r>
      <w:proofErr w:type="gramStart"/>
      <w:r w:rsidRPr="00C568F9">
        <w:rPr>
          <w:rFonts w:ascii="仿宋" w:eastAsia="仿宋" w:hAnsi="仿宋" w:cs="Times New Roman" w:hint="eastAsia"/>
          <w:sz w:val="32"/>
          <w:szCs w:val="32"/>
        </w:rPr>
        <w:t>研</w:t>
      </w:r>
      <w:proofErr w:type="gramEnd"/>
      <w:r w:rsidRPr="00C568F9">
        <w:rPr>
          <w:rFonts w:ascii="仿宋" w:eastAsia="仿宋" w:hAnsi="仿宋" w:cs="Times New Roman" w:hint="eastAsia"/>
          <w:sz w:val="32"/>
          <w:szCs w:val="32"/>
        </w:rPr>
        <w:t>用一体化育人。</w:t>
      </w:r>
      <w:r w:rsidR="00750E86" w:rsidRPr="00C568F9">
        <w:rPr>
          <w:rFonts w:ascii="仿宋" w:eastAsia="仿宋" w:hAnsi="仿宋" w:cs="Times New Roman" w:hint="eastAsia"/>
          <w:sz w:val="32"/>
          <w:szCs w:val="32"/>
        </w:rPr>
        <w:t>真正实现专业与岗位对接、课程内容与职业标准、教学过程与工作过程的“三个对接”。</w:t>
      </w:r>
    </w:p>
    <w:p w14:paraId="6499121D" w14:textId="3D663D8F" w:rsidR="00CD6003" w:rsidRPr="00C568F9" w:rsidRDefault="00CD6003" w:rsidP="00C568F9">
      <w:pPr>
        <w:autoSpaceDE w:val="0"/>
        <w:autoSpaceDN w:val="0"/>
        <w:adjustRightInd w:val="0"/>
        <w:spacing w:line="560" w:lineRule="exact"/>
        <w:ind w:firstLineChars="200" w:firstLine="640"/>
        <w:jc w:val="left"/>
        <w:rPr>
          <w:rFonts w:ascii="仿宋" w:eastAsia="仿宋" w:hAnsi="仿宋" w:cs="Times New Roman"/>
          <w:sz w:val="32"/>
          <w:szCs w:val="32"/>
        </w:rPr>
      </w:pPr>
      <w:r w:rsidRPr="00C568F9">
        <w:rPr>
          <w:rFonts w:ascii="仿宋" w:eastAsia="仿宋" w:hAnsi="仿宋" w:hint="eastAsia"/>
          <w:sz w:val="32"/>
          <w:szCs w:val="32"/>
        </w:rPr>
        <w:t>5</w:t>
      </w:r>
      <w:r w:rsidRPr="00C568F9">
        <w:rPr>
          <w:rFonts w:ascii="仿宋" w:eastAsia="仿宋" w:hAnsi="仿宋"/>
          <w:sz w:val="32"/>
          <w:szCs w:val="32"/>
        </w:rPr>
        <w:t>.</w:t>
      </w:r>
      <w:r w:rsidRPr="00C568F9">
        <w:rPr>
          <w:rFonts w:ascii="仿宋" w:eastAsia="仿宋" w:hAnsi="仿宋" w:hint="eastAsia"/>
          <w:sz w:val="32"/>
          <w:szCs w:val="32"/>
        </w:rPr>
        <w:t>以教学资源库、在线开放精品课程建设为依托，有效整合教学资源、国家标</w:t>
      </w:r>
      <w:r w:rsidRPr="00C568F9">
        <w:rPr>
          <w:rFonts w:ascii="仿宋" w:eastAsia="仿宋" w:hAnsi="仿宋" w:cs="Times New Roman" w:hint="eastAsia"/>
          <w:sz w:val="32"/>
          <w:szCs w:val="32"/>
        </w:rPr>
        <w:t>准、行业标准、课程标准、教学PPT、视频、</w:t>
      </w:r>
      <w:proofErr w:type="gramStart"/>
      <w:r w:rsidRPr="00C568F9">
        <w:rPr>
          <w:rFonts w:ascii="仿宋" w:eastAsia="仿宋" w:hAnsi="仿宋" w:cs="Times New Roman" w:hint="eastAsia"/>
          <w:sz w:val="32"/>
          <w:szCs w:val="32"/>
        </w:rPr>
        <w:t>微课和</w:t>
      </w:r>
      <w:proofErr w:type="gramEnd"/>
      <w:r w:rsidRPr="00C568F9">
        <w:rPr>
          <w:rFonts w:ascii="仿宋" w:eastAsia="仿宋" w:hAnsi="仿宋" w:cs="Times New Roman" w:hint="eastAsia"/>
          <w:sz w:val="32"/>
          <w:szCs w:val="32"/>
        </w:rPr>
        <w:t>动画等信息化资源，积极促进技能大赛的成果转化，积极推进优质资源共建、共享、共用，服务学生终身发展。</w:t>
      </w:r>
    </w:p>
    <w:p w14:paraId="3C7B684B" w14:textId="629FC203" w:rsidR="004B64EE" w:rsidRPr="005A37EF" w:rsidRDefault="00CD6003" w:rsidP="00C568F9">
      <w:pPr>
        <w:autoSpaceDE w:val="0"/>
        <w:autoSpaceDN w:val="0"/>
        <w:adjustRightInd w:val="0"/>
        <w:spacing w:line="560" w:lineRule="exact"/>
        <w:ind w:firstLineChars="200" w:firstLine="640"/>
        <w:jc w:val="left"/>
        <w:rPr>
          <w:rFonts w:ascii="仿宋" w:eastAsia="仿宋" w:hAnsi="仿宋" w:cs="Times New Roman"/>
          <w:sz w:val="28"/>
          <w:szCs w:val="28"/>
        </w:rPr>
      </w:pPr>
      <w:r w:rsidRPr="00C568F9">
        <w:rPr>
          <w:rFonts w:ascii="仿宋" w:eastAsia="仿宋" w:hAnsi="仿宋" w:cs="Times New Roman"/>
          <w:sz w:val="32"/>
          <w:szCs w:val="32"/>
        </w:rPr>
        <w:t>6</w:t>
      </w:r>
      <w:r w:rsidR="00EB20B0" w:rsidRPr="00C568F9">
        <w:rPr>
          <w:rFonts w:ascii="仿宋" w:eastAsia="仿宋" w:hAnsi="仿宋" w:cs="Times New Roman"/>
          <w:sz w:val="32"/>
          <w:szCs w:val="32"/>
        </w:rPr>
        <w:t>.</w:t>
      </w:r>
      <w:r w:rsidR="00925C48" w:rsidRPr="00C568F9">
        <w:rPr>
          <w:rFonts w:ascii="仿宋" w:eastAsia="仿宋" w:hAnsi="仿宋" w:cs="Times New Roman" w:hint="eastAsia"/>
          <w:sz w:val="32"/>
          <w:szCs w:val="32"/>
        </w:rPr>
        <w:t>建立融合式学习环境，建立师生同伴友好关系，</w:t>
      </w:r>
      <w:r w:rsidR="004B64EE" w:rsidRPr="00C568F9">
        <w:rPr>
          <w:rFonts w:ascii="仿宋" w:eastAsia="仿宋" w:hAnsi="仿宋" w:cs="Times New Roman" w:hint="eastAsia"/>
          <w:sz w:val="32"/>
          <w:szCs w:val="32"/>
        </w:rPr>
        <w:t>基于</w:t>
      </w:r>
      <w:r w:rsidR="00EB20B0" w:rsidRPr="00C568F9">
        <w:rPr>
          <w:rFonts w:ascii="仿宋" w:eastAsia="仿宋" w:hAnsi="仿宋" w:cs="Times New Roman" w:hint="eastAsia"/>
          <w:sz w:val="32"/>
          <w:szCs w:val="32"/>
        </w:rPr>
        <w:t>教学成果的评价体系，</w:t>
      </w:r>
      <w:r w:rsidR="00925C48" w:rsidRPr="00C568F9">
        <w:rPr>
          <w:rFonts w:ascii="仿宋" w:eastAsia="仿宋" w:hAnsi="仿宋" w:cs="Times New Roman" w:hint="eastAsia"/>
          <w:sz w:val="32"/>
          <w:szCs w:val="32"/>
        </w:rPr>
        <w:t>开展</w:t>
      </w:r>
      <w:r w:rsidR="00EB20B0" w:rsidRPr="00C568F9">
        <w:rPr>
          <w:rFonts w:ascii="仿宋" w:eastAsia="仿宋" w:hAnsi="仿宋" w:cs="Times New Roman" w:hint="eastAsia"/>
          <w:sz w:val="32"/>
          <w:szCs w:val="32"/>
        </w:rPr>
        <w:t>教学过程</w:t>
      </w:r>
      <w:r w:rsidR="00925C48" w:rsidRPr="00C568F9">
        <w:rPr>
          <w:rFonts w:ascii="仿宋" w:eastAsia="仿宋" w:hAnsi="仿宋" w:cs="Times New Roman" w:hint="eastAsia"/>
          <w:sz w:val="32"/>
          <w:szCs w:val="32"/>
        </w:rPr>
        <w:t>多元评价</w:t>
      </w:r>
      <w:r w:rsidR="00EB20B0" w:rsidRPr="00C568F9">
        <w:rPr>
          <w:rFonts w:ascii="仿宋" w:eastAsia="仿宋" w:hAnsi="仿宋" w:cs="Times New Roman" w:hint="eastAsia"/>
          <w:sz w:val="32"/>
          <w:szCs w:val="32"/>
        </w:rPr>
        <w:t>，</w:t>
      </w:r>
      <w:r w:rsidR="004B64EE" w:rsidRPr="00C568F9">
        <w:rPr>
          <w:rFonts w:ascii="仿宋" w:eastAsia="仿宋" w:hAnsi="仿宋" w:cs="Times New Roman" w:hint="eastAsia"/>
          <w:sz w:val="32"/>
          <w:szCs w:val="32"/>
        </w:rPr>
        <w:t>通过学生自评、互评、教师评价、幼儿园评价过程，</w:t>
      </w:r>
      <w:r w:rsidR="00925C48" w:rsidRPr="00C568F9">
        <w:rPr>
          <w:rFonts w:ascii="仿宋" w:eastAsia="仿宋" w:hAnsi="仿宋" w:cs="Times New Roman" w:hint="eastAsia"/>
          <w:sz w:val="32"/>
          <w:szCs w:val="32"/>
        </w:rPr>
        <w:t>促进校园“双元”育人，推动学生自主发展</w:t>
      </w:r>
      <w:r w:rsidR="004B64EE" w:rsidRPr="00C568F9">
        <w:rPr>
          <w:rFonts w:ascii="仿宋" w:eastAsia="仿宋" w:hAnsi="仿宋" w:cs="Times New Roman" w:hint="eastAsia"/>
          <w:sz w:val="32"/>
          <w:szCs w:val="32"/>
        </w:rPr>
        <w:t>，落实</w:t>
      </w:r>
      <w:r w:rsidR="00EB20B0" w:rsidRPr="00C568F9">
        <w:rPr>
          <w:rFonts w:ascii="仿宋" w:eastAsia="仿宋" w:hAnsi="仿宋" w:cs="Times New Roman" w:hint="eastAsia"/>
          <w:sz w:val="32"/>
          <w:szCs w:val="32"/>
        </w:rPr>
        <w:t>多层次、多角度、多样</w:t>
      </w:r>
      <w:r w:rsidR="005D04D7" w:rsidRPr="00C568F9">
        <w:rPr>
          <w:rFonts w:ascii="仿宋" w:eastAsia="仿宋" w:hAnsi="仿宋" w:cs="Times New Roman" w:hint="eastAsia"/>
          <w:sz w:val="32"/>
          <w:szCs w:val="32"/>
        </w:rPr>
        <w:t>性</w:t>
      </w:r>
      <w:r w:rsidR="00EB20B0" w:rsidRPr="00C568F9">
        <w:rPr>
          <w:rFonts w:ascii="仿宋" w:eastAsia="仿宋" w:hAnsi="仿宋" w:cs="Times New Roman" w:hint="eastAsia"/>
          <w:sz w:val="32"/>
          <w:szCs w:val="32"/>
        </w:rPr>
        <w:t>的</w:t>
      </w:r>
      <w:r w:rsidR="004B64EE" w:rsidRPr="00C568F9">
        <w:rPr>
          <w:rFonts w:ascii="仿宋" w:eastAsia="仿宋" w:hAnsi="仿宋" w:cs="Times New Roman" w:hint="eastAsia"/>
          <w:sz w:val="32"/>
          <w:szCs w:val="32"/>
        </w:rPr>
        <w:t>评价</w:t>
      </w:r>
      <w:r w:rsidR="000613A0" w:rsidRPr="00C568F9">
        <w:rPr>
          <w:rFonts w:ascii="仿宋" w:eastAsia="仿宋" w:hAnsi="仿宋" w:cs="Times New Roman" w:hint="eastAsia"/>
          <w:sz w:val="32"/>
          <w:szCs w:val="32"/>
        </w:rPr>
        <w:t>机制</w:t>
      </w:r>
      <w:r w:rsidR="004B64EE" w:rsidRPr="00C568F9">
        <w:rPr>
          <w:rFonts w:ascii="仿宋" w:eastAsia="仿宋" w:hAnsi="仿宋" w:cs="Times New Roman" w:hint="eastAsia"/>
          <w:sz w:val="32"/>
          <w:szCs w:val="32"/>
        </w:rPr>
        <w:t>。</w:t>
      </w:r>
    </w:p>
    <w:p w14:paraId="7B78E042" w14:textId="3A2F8410" w:rsidR="00242348" w:rsidRPr="00C8021D" w:rsidRDefault="00077648" w:rsidP="00C8021D">
      <w:pPr>
        <w:ind w:firstLineChars="200" w:firstLine="643"/>
        <w:rPr>
          <w:rFonts w:ascii="黑体" w:eastAsia="黑体" w:hAnsi="黑体" w:cs="Segoe UI Symbol"/>
          <w:b/>
          <w:bCs/>
          <w:sz w:val="32"/>
          <w:szCs w:val="32"/>
        </w:rPr>
      </w:pPr>
      <w:r w:rsidRPr="00C8021D">
        <w:rPr>
          <w:rFonts w:ascii="黑体" w:eastAsia="黑体" w:hAnsi="黑体" w:cs="Segoe UI Symbol" w:hint="eastAsia"/>
          <w:b/>
          <w:bCs/>
          <w:sz w:val="32"/>
          <w:szCs w:val="32"/>
        </w:rPr>
        <w:t>六、</w:t>
      </w:r>
      <w:r w:rsidR="00242348" w:rsidRPr="00C8021D">
        <w:rPr>
          <w:rFonts w:ascii="黑体" w:eastAsia="黑体" w:hAnsi="黑体" w:cs="Segoe UI Symbol" w:hint="eastAsia"/>
          <w:b/>
          <w:bCs/>
          <w:sz w:val="32"/>
          <w:szCs w:val="32"/>
        </w:rPr>
        <w:t>条件保障</w:t>
      </w:r>
    </w:p>
    <w:p w14:paraId="211AA1BD" w14:textId="192B4CB9" w:rsidR="004B64EE" w:rsidRPr="00C568F9" w:rsidRDefault="006C028C" w:rsidP="00C568F9">
      <w:pPr>
        <w:autoSpaceDE w:val="0"/>
        <w:autoSpaceDN w:val="0"/>
        <w:adjustRightInd w:val="0"/>
        <w:spacing w:line="560" w:lineRule="exact"/>
        <w:ind w:firstLineChars="200" w:firstLine="640"/>
        <w:jc w:val="left"/>
        <w:rPr>
          <w:rFonts w:ascii="仿宋" w:eastAsia="仿宋" w:hAnsi="仿宋" w:cs="Times New Roman"/>
          <w:sz w:val="32"/>
          <w:szCs w:val="32"/>
        </w:rPr>
      </w:pPr>
      <w:r w:rsidRPr="00C568F9">
        <w:rPr>
          <w:rFonts w:ascii="仿宋" w:eastAsia="仿宋" w:hAnsi="仿宋" w:cs="Times New Roman" w:hint="eastAsia"/>
          <w:sz w:val="32"/>
          <w:szCs w:val="32"/>
        </w:rPr>
        <w:t>我校是一所国家级重点职业学校，2011年7月被教育部、人力资源社会保障部、财政部批准为“国家中等职业教育改革发展示范学校建设计划”第一批立项建设学校。学校拥有一流的教学设施，一流的实训基地，我校从事职业教育研究、职业培训多年，积累了丰富的经验，培养了一大批优秀教师。教师在各级各类大</w:t>
      </w:r>
      <w:r w:rsidRPr="00C568F9">
        <w:rPr>
          <w:rFonts w:ascii="仿宋" w:eastAsia="仿宋" w:hAnsi="仿宋" w:cs="Times New Roman" w:hint="eastAsia"/>
          <w:sz w:val="32"/>
          <w:szCs w:val="32"/>
        </w:rPr>
        <w:lastRenderedPageBreak/>
        <w:t>赛中获奖无数，信息化教学能力突出。</w:t>
      </w:r>
    </w:p>
    <w:p w14:paraId="67404AEC" w14:textId="2CF8EA4B" w:rsidR="00242348" w:rsidRPr="00C8021D" w:rsidRDefault="00077648" w:rsidP="00C8021D">
      <w:pPr>
        <w:ind w:firstLineChars="200" w:firstLine="643"/>
        <w:rPr>
          <w:rFonts w:ascii="黑体" w:eastAsia="黑体" w:hAnsi="黑体" w:cs="Segoe UI Symbol"/>
          <w:b/>
          <w:bCs/>
          <w:sz w:val="32"/>
          <w:szCs w:val="32"/>
        </w:rPr>
      </w:pPr>
      <w:r w:rsidRPr="00C8021D">
        <w:rPr>
          <w:rFonts w:ascii="黑体" w:eastAsia="黑体" w:hAnsi="黑体" w:cs="Segoe UI Symbol" w:hint="eastAsia"/>
          <w:b/>
          <w:bCs/>
          <w:sz w:val="32"/>
          <w:szCs w:val="32"/>
        </w:rPr>
        <w:t>七、</w:t>
      </w:r>
      <w:r w:rsidR="00242348" w:rsidRPr="00C8021D">
        <w:rPr>
          <w:rFonts w:ascii="黑体" w:eastAsia="黑体" w:hAnsi="黑体" w:cs="Segoe UI Symbol" w:hint="eastAsia"/>
          <w:b/>
          <w:bCs/>
          <w:sz w:val="32"/>
          <w:szCs w:val="32"/>
        </w:rPr>
        <w:t>实际成果、成效及推广情况</w:t>
      </w:r>
    </w:p>
    <w:p w14:paraId="3CA71999" w14:textId="2CBEB46D" w:rsidR="0022443A" w:rsidRPr="00C568F9" w:rsidRDefault="0022443A" w:rsidP="00C568F9">
      <w:pPr>
        <w:autoSpaceDE w:val="0"/>
        <w:autoSpaceDN w:val="0"/>
        <w:adjustRightInd w:val="0"/>
        <w:spacing w:line="560" w:lineRule="exact"/>
        <w:ind w:firstLineChars="200" w:firstLine="640"/>
        <w:jc w:val="left"/>
        <w:rPr>
          <w:rFonts w:ascii="仿宋" w:eastAsia="仿宋" w:hAnsi="仿宋" w:cs="Times New Roman"/>
          <w:sz w:val="32"/>
          <w:szCs w:val="32"/>
        </w:rPr>
      </w:pPr>
      <w:r w:rsidRPr="00C568F9">
        <w:rPr>
          <w:rFonts w:ascii="仿宋" w:eastAsia="仿宋" w:hAnsi="仿宋" w:cs="仿宋_GB2312" w:hint="eastAsia"/>
          <w:kern w:val="0"/>
          <w:sz w:val="32"/>
          <w:szCs w:val="32"/>
        </w:rPr>
        <w:t>经过一年的“课堂革命”，成果显著</w:t>
      </w:r>
      <w:r w:rsidR="0083083A" w:rsidRPr="00C568F9">
        <w:rPr>
          <w:rFonts w:ascii="仿宋" w:eastAsia="仿宋" w:hAnsi="仿宋" w:cs="仿宋_GB2312" w:hint="eastAsia"/>
          <w:kern w:val="0"/>
          <w:sz w:val="32"/>
          <w:szCs w:val="32"/>
        </w:rPr>
        <w:t>;</w:t>
      </w:r>
    </w:p>
    <w:p w14:paraId="5617E690" w14:textId="4D1EA4AD" w:rsidR="0083083A" w:rsidRPr="00C568F9" w:rsidRDefault="0022443A" w:rsidP="00C568F9">
      <w:pPr>
        <w:autoSpaceDE w:val="0"/>
        <w:autoSpaceDN w:val="0"/>
        <w:adjustRightInd w:val="0"/>
        <w:spacing w:line="560" w:lineRule="exact"/>
        <w:ind w:firstLineChars="200" w:firstLine="640"/>
        <w:jc w:val="left"/>
        <w:rPr>
          <w:rFonts w:ascii="仿宋" w:eastAsia="仿宋" w:hAnsi="仿宋" w:cs="Times New Roman"/>
          <w:sz w:val="32"/>
          <w:szCs w:val="32"/>
        </w:rPr>
      </w:pPr>
      <w:r w:rsidRPr="00C568F9">
        <w:rPr>
          <w:rFonts w:ascii="仿宋" w:eastAsia="仿宋" w:hAnsi="仿宋" w:cs="Times New Roman" w:hint="eastAsia"/>
          <w:sz w:val="32"/>
          <w:szCs w:val="32"/>
        </w:rPr>
        <w:t>1、团队教师完成编写</w:t>
      </w:r>
      <w:r w:rsidRPr="00C568F9">
        <w:rPr>
          <w:rFonts w:ascii="仿宋" w:eastAsia="仿宋" w:hAnsi="仿宋" w:cs="仿宋_GB2312" w:hint="eastAsia"/>
          <w:kern w:val="0"/>
          <w:sz w:val="32"/>
          <w:szCs w:val="32"/>
        </w:rPr>
        <w:t>《幼儿园教育活动设计》活页式教材，制作了配套的</w:t>
      </w:r>
      <w:r w:rsidR="0083083A" w:rsidRPr="00C568F9">
        <w:rPr>
          <w:rFonts w:ascii="仿宋" w:eastAsia="仿宋" w:hAnsi="仿宋" w:cs="Times New Roman" w:hint="eastAsia"/>
          <w:sz w:val="32"/>
          <w:szCs w:val="32"/>
        </w:rPr>
        <w:t>教学资源包（包括教学PPT、视频、</w:t>
      </w:r>
      <w:proofErr w:type="gramStart"/>
      <w:r w:rsidR="0083083A" w:rsidRPr="00C568F9">
        <w:rPr>
          <w:rFonts w:ascii="仿宋" w:eastAsia="仿宋" w:hAnsi="仿宋" w:cs="Times New Roman" w:hint="eastAsia"/>
          <w:sz w:val="32"/>
          <w:szCs w:val="32"/>
        </w:rPr>
        <w:t>微课和</w:t>
      </w:r>
      <w:proofErr w:type="gramEnd"/>
      <w:r w:rsidR="0083083A" w:rsidRPr="00C568F9">
        <w:rPr>
          <w:rFonts w:ascii="仿宋" w:eastAsia="仿宋" w:hAnsi="仿宋" w:cs="Times New Roman" w:hint="eastAsia"/>
          <w:sz w:val="32"/>
          <w:szCs w:val="32"/>
        </w:rPr>
        <w:t>动画、案例演示、案例操作、在线题库）</w:t>
      </w:r>
      <w:r w:rsidR="0083083A" w:rsidRPr="00C568F9">
        <w:rPr>
          <w:rFonts w:ascii="仿宋" w:eastAsia="仿宋" w:hAnsi="仿宋" w:cs="仿宋_GB2312" w:hint="eastAsia"/>
          <w:kern w:val="0"/>
          <w:sz w:val="32"/>
          <w:szCs w:val="32"/>
        </w:rPr>
        <w:t>，并引入到课堂教学。</w:t>
      </w:r>
      <w:r w:rsidR="0083083A" w:rsidRPr="00C568F9">
        <w:rPr>
          <w:rFonts w:ascii="仿宋" w:eastAsia="仿宋" w:hAnsi="仿宋" w:cs="Times New Roman" w:hint="eastAsia"/>
          <w:sz w:val="32"/>
          <w:szCs w:val="32"/>
        </w:rPr>
        <w:t>教师可以根据学生的不同需求和幼儿园岗位的不同要求，完全灵活地为学生挑选整合知识，学生也可以随时用手机扫描二</w:t>
      </w:r>
      <w:proofErr w:type="gramStart"/>
      <w:r w:rsidR="0083083A" w:rsidRPr="00C568F9">
        <w:rPr>
          <w:rFonts w:ascii="仿宋" w:eastAsia="仿宋" w:hAnsi="仿宋" w:cs="Times New Roman" w:hint="eastAsia"/>
          <w:sz w:val="32"/>
          <w:szCs w:val="32"/>
        </w:rPr>
        <w:t>维码即</w:t>
      </w:r>
      <w:proofErr w:type="gramEnd"/>
      <w:r w:rsidR="0083083A" w:rsidRPr="00C568F9">
        <w:rPr>
          <w:rFonts w:ascii="仿宋" w:eastAsia="仿宋" w:hAnsi="仿宋" w:cs="Times New Roman" w:hint="eastAsia"/>
          <w:sz w:val="32"/>
          <w:szCs w:val="32"/>
        </w:rPr>
        <w:t>可观看学习。</w:t>
      </w:r>
    </w:p>
    <w:p w14:paraId="080F4D1C" w14:textId="61F0B9F8" w:rsidR="0083083A" w:rsidRPr="00C568F9" w:rsidRDefault="00FC3CE2" w:rsidP="00C568F9">
      <w:pPr>
        <w:autoSpaceDE w:val="0"/>
        <w:autoSpaceDN w:val="0"/>
        <w:adjustRightInd w:val="0"/>
        <w:spacing w:line="560" w:lineRule="exact"/>
        <w:ind w:firstLineChars="200" w:firstLine="640"/>
        <w:jc w:val="left"/>
        <w:rPr>
          <w:rFonts w:ascii="仿宋" w:eastAsia="仿宋" w:hAnsi="仿宋" w:cs="Times New Roman"/>
          <w:sz w:val="32"/>
          <w:szCs w:val="32"/>
        </w:rPr>
      </w:pPr>
      <w:r w:rsidRPr="00C568F9">
        <w:rPr>
          <w:rFonts w:ascii="仿宋" w:eastAsia="仿宋" w:hAnsi="仿宋" w:cs="Times New Roman" w:hint="eastAsia"/>
          <w:sz w:val="32"/>
          <w:szCs w:val="32"/>
        </w:rPr>
        <w:t>2</w:t>
      </w:r>
      <w:r w:rsidRPr="00C568F9">
        <w:rPr>
          <w:rFonts w:ascii="仿宋" w:eastAsia="仿宋" w:hAnsi="仿宋" w:cs="Times New Roman"/>
          <w:sz w:val="32"/>
          <w:szCs w:val="32"/>
        </w:rPr>
        <w:t>.</w:t>
      </w:r>
      <w:r w:rsidR="0083083A" w:rsidRPr="00C568F9">
        <w:rPr>
          <w:rFonts w:ascii="仿宋" w:eastAsia="仿宋" w:hAnsi="仿宋" w:cs="仿宋_GB2312" w:hint="eastAsia"/>
          <w:kern w:val="0"/>
          <w:sz w:val="32"/>
          <w:szCs w:val="32"/>
        </w:rPr>
        <w:t xml:space="preserve"> 团队教师总结课堂革命经验，承担了省级课题《“三教”改革背景下中职院校幼儿保育专业活页式新型教材建设研究》</w:t>
      </w:r>
      <w:r w:rsidR="008C2C09" w:rsidRPr="00C568F9">
        <w:rPr>
          <w:rFonts w:ascii="仿宋" w:eastAsia="仿宋" w:hAnsi="仿宋" w:cs="仿宋_GB2312" w:hint="eastAsia"/>
          <w:kern w:val="0"/>
          <w:sz w:val="32"/>
          <w:szCs w:val="32"/>
        </w:rPr>
        <w:t>。通过对课题的深入研究，</w:t>
      </w:r>
      <w:r w:rsidR="0083083A" w:rsidRPr="00C568F9">
        <w:rPr>
          <w:rFonts w:ascii="仿宋" w:eastAsia="仿宋" w:hAnsi="仿宋" w:cs="仿宋_GB2312" w:hint="eastAsia"/>
          <w:kern w:val="0"/>
          <w:sz w:val="32"/>
          <w:szCs w:val="32"/>
        </w:rPr>
        <w:t>提高了团队教师的科研能力，</w:t>
      </w:r>
      <w:r w:rsidR="008C2C09" w:rsidRPr="00C568F9">
        <w:rPr>
          <w:rFonts w:ascii="仿宋" w:eastAsia="仿宋" w:hAnsi="仿宋" w:cs="仿宋_GB2312" w:hint="eastAsia"/>
          <w:kern w:val="0"/>
          <w:sz w:val="32"/>
          <w:szCs w:val="32"/>
        </w:rPr>
        <w:t>并且</w:t>
      </w:r>
      <w:r w:rsidR="0083083A" w:rsidRPr="00C568F9">
        <w:rPr>
          <w:rFonts w:ascii="仿宋" w:eastAsia="仿宋" w:hAnsi="仿宋" w:cs="仿宋_GB2312" w:hint="eastAsia"/>
          <w:kern w:val="0"/>
          <w:sz w:val="32"/>
          <w:szCs w:val="32"/>
        </w:rPr>
        <w:t>进一步促进“课堂革命”的有效开展。</w:t>
      </w:r>
    </w:p>
    <w:p w14:paraId="1B3F8DC0" w14:textId="2CB0DB0E" w:rsidR="009C6498" w:rsidRPr="0083083A" w:rsidRDefault="003D43C3" w:rsidP="00C568F9">
      <w:pPr>
        <w:pStyle w:val="a0"/>
        <w:ind w:firstLineChars="200" w:firstLine="640"/>
        <w:rPr>
          <w:rFonts w:ascii="仿宋" w:eastAsia="仿宋" w:hAnsi="仿宋"/>
          <w:sz w:val="28"/>
          <w:szCs w:val="28"/>
          <w:lang w:val="en-US" w:bidi="ar-SA"/>
        </w:rPr>
      </w:pPr>
      <w:r w:rsidRPr="00C568F9">
        <w:rPr>
          <w:rFonts w:ascii="仿宋" w:eastAsia="仿宋" w:hAnsi="仿宋" w:hint="eastAsia"/>
          <w:sz w:val="32"/>
          <w:szCs w:val="32"/>
          <w:lang w:val="en-US" w:bidi="ar-SA"/>
        </w:rPr>
        <w:t>3</w:t>
      </w:r>
      <w:r w:rsidRPr="00C568F9">
        <w:rPr>
          <w:rFonts w:ascii="仿宋" w:eastAsia="仿宋" w:hAnsi="仿宋"/>
          <w:sz w:val="32"/>
          <w:szCs w:val="32"/>
          <w:lang w:val="en-US" w:bidi="ar-SA"/>
        </w:rPr>
        <w:t>.</w:t>
      </w:r>
      <w:r w:rsidR="009C6498" w:rsidRPr="00C568F9">
        <w:rPr>
          <w:rFonts w:ascii="仿宋" w:eastAsia="仿宋" w:hAnsi="仿宋" w:hint="eastAsia"/>
          <w:sz w:val="32"/>
          <w:szCs w:val="32"/>
          <w:lang w:val="en-US" w:bidi="ar-SA"/>
        </w:rPr>
        <w:t>课堂革命改变了</w:t>
      </w:r>
      <w:r w:rsidR="008C2C09" w:rsidRPr="00C568F9">
        <w:rPr>
          <w:rFonts w:ascii="仿宋" w:eastAsia="仿宋" w:hAnsi="仿宋" w:hint="eastAsia"/>
          <w:sz w:val="32"/>
          <w:szCs w:val="32"/>
          <w:lang w:val="en-US" w:bidi="ar-SA"/>
        </w:rPr>
        <w:t>传统的</w:t>
      </w:r>
      <w:r w:rsidR="009C6498" w:rsidRPr="00C568F9">
        <w:rPr>
          <w:rFonts w:ascii="仿宋" w:eastAsia="仿宋" w:hAnsi="仿宋" w:hint="eastAsia"/>
          <w:sz w:val="32"/>
          <w:szCs w:val="32"/>
          <w:lang w:val="en-US" w:bidi="ar-SA"/>
        </w:rPr>
        <w:t>教与学</w:t>
      </w:r>
      <w:r w:rsidR="00FC3CE2" w:rsidRPr="00C568F9">
        <w:rPr>
          <w:rFonts w:ascii="仿宋" w:eastAsia="仿宋" w:hAnsi="仿宋" w:hint="eastAsia"/>
          <w:sz w:val="32"/>
          <w:szCs w:val="32"/>
          <w:lang w:val="en-US" w:bidi="ar-SA"/>
        </w:rPr>
        <w:t>。</w:t>
      </w:r>
      <w:r w:rsidR="008C2C09" w:rsidRPr="00C568F9">
        <w:rPr>
          <w:rFonts w:ascii="仿宋" w:eastAsia="仿宋" w:hAnsi="仿宋" w:cs="仿宋_GB2312" w:hint="eastAsia"/>
          <w:kern w:val="0"/>
          <w:sz w:val="32"/>
          <w:szCs w:val="32"/>
        </w:rPr>
        <w:t>《幼儿园教育活动设计》课程</w:t>
      </w:r>
      <w:r w:rsidR="00265C64" w:rsidRPr="00C568F9">
        <w:rPr>
          <w:rFonts w:ascii="仿宋" w:eastAsia="仿宋" w:hAnsi="仿宋" w:hint="eastAsia"/>
          <w:sz w:val="32"/>
          <w:szCs w:val="32"/>
        </w:rPr>
        <w:t>从传统课堂的“独角戏”转变成“现场直播”</w:t>
      </w:r>
      <w:r w:rsidR="008C2C09" w:rsidRPr="00C568F9">
        <w:rPr>
          <w:rFonts w:ascii="仿宋" w:eastAsia="仿宋" w:hAnsi="仿宋" w:hint="eastAsia"/>
          <w:sz w:val="32"/>
          <w:szCs w:val="32"/>
        </w:rPr>
        <w:t>，</w:t>
      </w:r>
      <w:r w:rsidR="00265C64" w:rsidRPr="00C568F9">
        <w:rPr>
          <w:rFonts w:ascii="仿宋" w:eastAsia="仿宋" w:hAnsi="仿宋" w:hint="eastAsia"/>
          <w:sz w:val="32"/>
          <w:szCs w:val="32"/>
        </w:rPr>
        <w:t>学生成为舞台展演的主人，而教师则成为总导演。</w:t>
      </w:r>
      <w:r w:rsidRPr="00C568F9">
        <w:rPr>
          <w:rFonts w:ascii="仿宋" w:eastAsia="仿宋" w:hAnsi="仿宋" w:hint="eastAsia"/>
          <w:sz w:val="32"/>
          <w:szCs w:val="32"/>
        </w:rPr>
        <w:t>在教学过程中，不仅传授知识，更突出了技能和能力的培养。</w:t>
      </w:r>
      <w:r w:rsidR="0057035F" w:rsidRPr="00C568F9">
        <w:rPr>
          <w:rFonts w:ascii="仿宋" w:eastAsia="仿宋" w:hAnsi="仿宋" w:hint="eastAsia"/>
          <w:sz w:val="32"/>
          <w:szCs w:val="32"/>
        </w:rPr>
        <w:t>通过生动有趣、浅显易懂的语言，图文并茂的教学模式从以往的告诉学生“是什么，为什么”，转化为“是什么，做什么，怎么做”</w:t>
      </w:r>
      <w:r w:rsidR="008C2C09" w:rsidRPr="00C568F9">
        <w:rPr>
          <w:rFonts w:ascii="仿宋" w:eastAsia="仿宋" w:hAnsi="仿宋" w:hint="eastAsia"/>
          <w:sz w:val="32"/>
          <w:szCs w:val="32"/>
        </w:rPr>
        <w:t>，学生学习的积极性和主动性大大提高。</w:t>
      </w:r>
    </w:p>
    <w:p w14:paraId="04C29A8F" w14:textId="77777777" w:rsidR="008C2C09" w:rsidRPr="00C8021D" w:rsidRDefault="008C2C09" w:rsidP="00C8021D">
      <w:pPr>
        <w:ind w:firstLineChars="200" w:firstLine="643"/>
        <w:rPr>
          <w:rFonts w:ascii="黑体" w:eastAsia="黑体" w:hAnsi="黑体"/>
          <w:b/>
          <w:bCs/>
          <w:sz w:val="32"/>
          <w:szCs w:val="32"/>
        </w:rPr>
      </w:pPr>
      <w:r w:rsidRPr="00C8021D">
        <w:rPr>
          <w:rFonts w:ascii="黑体" w:eastAsia="黑体" w:hAnsi="黑体" w:cs="Segoe UI Symbol" w:hint="eastAsia"/>
          <w:b/>
          <w:bCs/>
          <w:sz w:val="32"/>
          <w:szCs w:val="32"/>
        </w:rPr>
        <w:t>八、</w:t>
      </w:r>
      <w:r w:rsidRPr="00C8021D">
        <w:rPr>
          <w:rFonts w:ascii="黑体" w:eastAsia="黑体" w:hAnsi="黑体" w:hint="eastAsia"/>
          <w:b/>
          <w:bCs/>
          <w:sz w:val="32"/>
          <w:szCs w:val="32"/>
        </w:rPr>
        <w:t>体会与思考</w:t>
      </w:r>
    </w:p>
    <w:p w14:paraId="38B00351" w14:textId="77777777" w:rsidR="008C2C09" w:rsidRPr="00C568F9" w:rsidRDefault="008C2C09" w:rsidP="00C568F9">
      <w:pPr>
        <w:widowControl/>
        <w:ind w:firstLineChars="200" w:firstLine="640"/>
        <w:jc w:val="left"/>
        <w:rPr>
          <w:rFonts w:ascii="仿宋" w:eastAsia="仿宋" w:hAnsi="仿宋" w:cs="Times New Roman"/>
          <w:sz w:val="32"/>
          <w:szCs w:val="32"/>
        </w:rPr>
      </w:pPr>
      <w:r w:rsidRPr="00C568F9">
        <w:rPr>
          <w:rFonts w:ascii="仿宋" w:eastAsia="仿宋" w:hAnsi="仿宋" w:cs="Times New Roman"/>
          <w:sz w:val="32"/>
          <w:szCs w:val="32"/>
        </w:rPr>
        <w:t>在“三教”改革背景下</w:t>
      </w:r>
      <w:r w:rsidRPr="00C568F9">
        <w:rPr>
          <w:rFonts w:ascii="仿宋" w:eastAsia="仿宋" w:hAnsi="仿宋" w:cs="Times New Roman" w:hint="eastAsia"/>
          <w:sz w:val="32"/>
          <w:szCs w:val="32"/>
        </w:rPr>
        <w:t>教师</w:t>
      </w:r>
      <w:r w:rsidRPr="00C568F9">
        <w:rPr>
          <w:rFonts w:ascii="仿宋" w:eastAsia="仿宋" w:hAnsi="仿宋" w:cs="Times New Roman"/>
          <w:sz w:val="32"/>
          <w:szCs w:val="32"/>
        </w:rPr>
        <w:t>应正确认识到建设幼儿保育专业活页式新型教材的重要性，将其合理地运用到幼儿园教育活动设计与指导课程之中，以确保幼儿教育的实效性和有效性。通过以</w:t>
      </w:r>
      <w:r w:rsidRPr="00C568F9">
        <w:rPr>
          <w:rFonts w:ascii="仿宋" w:eastAsia="仿宋" w:hAnsi="仿宋" w:cs="Times New Roman"/>
          <w:sz w:val="32"/>
          <w:szCs w:val="32"/>
        </w:rPr>
        <w:lastRenderedPageBreak/>
        <w:t>幼儿发展为核心，进行对教材、教师与教法的有效改革，使幼儿园教育活动能够真正符合幼儿的发展需求，从而促使幼儿的身心全面发展，使幼师能够真正将其培养为时代所需的优秀人才</w:t>
      </w:r>
      <w:r w:rsidRPr="00C568F9">
        <w:rPr>
          <w:rFonts w:ascii="仿宋" w:eastAsia="仿宋" w:hAnsi="仿宋" w:cs="Times New Roman" w:hint="eastAsia"/>
          <w:sz w:val="32"/>
          <w:szCs w:val="32"/>
        </w:rPr>
        <w:t>。</w:t>
      </w:r>
    </w:p>
    <w:p w14:paraId="3F77D1B7" w14:textId="77777777" w:rsidR="009922EC" w:rsidRPr="008C2C09" w:rsidRDefault="009922EC" w:rsidP="008C2C09">
      <w:pPr>
        <w:widowControl/>
        <w:ind w:firstLineChars="200" w:firstLine="560"/>
        <w:jc w:val="left"/>
        <w:rPr>
          <w:rFonts w:ascii="仿宋" w:eastAsia="仿宋" w:hAnsi="仿宋"/>
          <w:sz w:val="28"/>
          <w:szCs w:val="28"/>
        </w:rPr>
      </w:pPr>
    </w:p>
    <w:sectPr w:rsidR="009922EC" w:rsidRPr="008C2C09" w:rsidSect="005A37EF">
      <w:pgSz w:w="11906" w:h="16838"/>
      <w:pgMar w:top="1134" w:right="1134"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3768C" w14:textId="77777777" w:rsidR="00AB7513" w:rsidRDefault="00AB7513" w:rsidP="00242348">
      <w:r>
        <w:separator/>
      </w:r>
    </w:p>
  </w:endnote>
  <w:endnote w:type="continuationSeparator" w:id="0">
    <w:p w14:paraId="6317E3E8" w14:textId="77777777" w:rsidR="00AB7513" w:rsidRDefault="00AB7513" w:rsidP="0024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FCE20" w14:textId="77777777" w:rsidR="00AB7513" w:rsidRDefault="00AB7513" w:rsidP="00242348">
      <w:r>
        <w:separator/>
      </w:r>
    </w:p>
  </w:footnote>
  <w:footnote w:type="continuationSeparator" w:id="0">
    <w:p w14:paraId="39F7EE37" w14:textId="77777777" w:rsidR="00AB7513" w:rsidRDefault="00AB7513" w:rsidP="00242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31346"/>
    <w:multiLevelType w:val="singleLevel"/>
    <w:tmpl w:val="80B31346"/>
    <w:lvl w:ilvl="0">
      <w:start w:val="1"/>
      <w:numFmt w:val="decimal"/>
      <w:lvlText w:val="%1."/>
      <w:lvlJc w:val="left"/>
      <w:pPr>
        <w:tabs>
          <w:tab w:val="num" w:pos="312"/>
        </w:tabs>
        <w:ind w:left="480" w:firstLine="0"/>
      </w:pPr>
    </w:lvl>
  </w:abstractNum>
  <w:abstractNum w:abstractNumId="1">
    <w:nsid w:val="18A10A13"/>
    <w:multiLevelType w:val="singleLevel"/>
    <w:tmpl w:val="18A10A13"/>
    <w:lvl w:ilvl="0">
      <w:start w:val="1"/>
      <w:numFmt w:val="decimal"/>
      <w:suff w:val="nothing"/>
      <w:lvlText w:val="（%1）"/>
      <w:lvlJc w:val="left"/>
    </w:lvl>
  </w:abstractNum>
  <w:abstractNum w:abstractNumId="2">
    <w:nsid w:val="30380434"/>
    <w:multiLevelType w:val="hybridMultilevel"/>
    <w:tmpl w:val="8CE2264C"/>
    <w:lvl w:ilvl="0" w:tplc="B5BA3BA4">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113F12"/>
    <w:multiLevelType w:val="hybridMultilevel"/>
    <w:tmpl w:val="24A2D8AC"/>
    <w:lvl w:ilvl="0" w:tplc="88BE6FEC">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62"/>
    <w:rsid w:val="00017C46"/>
    <w:rsid w:val="00030879"/>
    <w:rsid w:val="00051943"/>
    <w:rsid w:val="000613A0"/>
    <w:rsid w:val="00077648"/>
    <w:rsid w:val="000A3AED"/>
    <w:rsid w:val="000B7892"/>
    <w:rsid w:val="000D377B"/>
    <w:rsid w:val="000F1F0F"/>
    <w:rsid w:val="000F2651"/>
    <w:rsid w:val="001108B7"/>
    <w:rsid w:val="001205B7"/>
    <w:rsid w:val="001832F0"/>
    <w:rsid w:val="00191A60"/>
    <w:rsid w:val="0019760F"/>
    <w:rsid w:val="001A620C"/>
    <w:rsid w:val="001B1C8D"/>
    <w:rsid w:val="001D0C3F"/>
    <w:rsid w:val="001F101D"/>
    <w:rsid w:val="00211844"/>
    <w:rsid w:val="00215D3F"/>
    <w:rsid w:val="0022443A"/>
    <w:rsid w:val="00242348"/>
    <w:rsid w:val="00242D8E"/>
    <w:rsid w:val="00265C64"/>
    <w:rsid w:val="00277D91"/>
    <w:rsid w:val="00291A3F"/>
    <w:rsid w:val="002970F1"/>
    <w:rsid w:val="002A221A"/>
    <w:rsid w:val="002A3C2E"/>
    <w:rsid w:val="002C11AA"/>
    <w:rsid w:val="002F09F7"/>
    <w:rsid w:val="002F2715"/>
    <w:rsid w:val="00313A68"/>
    <w:rsid w:val="00320503"/>
    <w:rsid w:val="00331D04"/>
    <w:rsid w:val="00362CE3"/>
    <w:rsid w:val="00372EF5"/>
    <w:rsid w:val="003766EC"/>
    <w:rsid w:val="003849CA"/>
    <w:rsid w:val="003C1B4D"/>
    <w:rsid w:val="003D43C3"/>
    <w:rsid w:val="003F6354"/>
    <w:rsid w:val="004045DD"/>
    <w:rsid w:val="0041576E"/>
    <w:rsid w:val="004237F6"/>
    <w:rsid w:val="00427358"/>
    <w:rsid w:val="004319E6"/>
    <w:rsid w:val="00457B6C"/>
    <w:rsid w:val="00470299"/>
    <w:rsid w:val="00492F0E"/>
    <w:rsid w:val="004937C0"/>
    <w:rsid w:val="004A51DF"/>
    <w:rsid w:val="004B64EE"/>
    <w:rsid w:val="004E3D27"/>
    <w:rsid w:val="0054329E"/>
    <w:rsid w:val="0057035F"/>
    <w:rsid w:val="00576D18"/>
    <w:rsid w:val="00581EB7"/>
    <w:rsid w:val="005A37EF"/>
    <w:rsid w:val="005C482F"/>
    <w:rsid w:val="005D04D7"/>
    <w:rsid w:val="005E4864"/>
    <w:rsid w:val="005F281D"/>
    <w:rsid w:val="00647626"/>
    <w:rsid w:val="00664FE5"/>
    <w:rsid w:val="00670B0F"/>
    <w:rsid w:val="00673041"/>
    <w:rsid w:val="00676ECD"/>
    <w:rsid w:val="00677B3C"/>
    <w:rsid w:val="00686D96"/>
    <w:rsid w:val="006A5C14"/>
    <w:rsid w:val="006C028C"/>
    <w:rsid w:val="006C2AC2"/>
    <w:rsid w:val="006F6B65"/>
    <w:rsid w:val="00703F34"/>
    <w:rsid w:val="00750E86"/>
    <w:rsid w:val="007628DF"/>
    <w:rsid w:val="007721A0"/>
    <w:rsid w:val="00781D8D"/>
    <w:rsid w:val="007B3ADD"/>
    <w:rsid w:val="007E61CC"/>
    <w:rsid w:val="0080283F"/>
    <w:rsid w:val="00823A71"/>
    <w:rsid w:val="008254DD"/>
    <w:rsid w:val="0083083A"/>
    <w:rsid w:val="00863D7D"/>
    <w:rsid w:val="00866B1A"/>
    <w:rsid w:val="00880CDF"/>
    <w:rsid w:val="008935F9"/>
    <w:rsid w:val="00896B25"/>
    <w:rsid w:val="008C2C09"/>
    <w:rsid w:val="008C6B06"/>
    <w:rsid w:val="008E00FC"/>
    <w:rsid w:val="00911EDA"/>
    <w:rsid w:val="00925C48"/>
    <w:rsid w:val="009310C1"/>
    <w:rsid w:val="00944980"/>
    <w:rsid w:val="00947918"/>
    <w:rsid w:val="009669B8"/>
    <w:rsid w:val="0098096F"/>
    <w:rsid w:val="00983B1A"/>
    <w:rsid w:val="009922EC"/>
    <w:rsid w:val="009A08A6"/>
    <w:rsid w:val="009A2A91"/>
    <w:rsid w:val="009B311E"/>
    <w:rsid w:val="009C6498"/>
    <w:rsid w:val="009E2EDF"/>
    <w:rsid w:val="009E44B4"/>
    <w:rsid w:val="009F68CF"/>
    <w:rsid w:val="00A10397"/>
    <w:rsid w:val="00A27284"/>
    <w:rsid w:val="00A402A4"/>
    <w:rsid w:val="00A91D04"/>
    <w:rsid w:val="00AB2E46"/>
    <w:rsid w:val="00AB7513"/>
    <w:rsid w:val="00AC2FC6"/>
    <w:rsid w:val="00AD31B3"/>
    <w:rsid w:val="00AF1AFF"/>
    <w:rsid w:val="00AF64A0"/>
    <w:rsid w:val="00B907BA"/>
    <w:rsid w:val="00BA6696"/>
    <w:rsid w:val="00BB4B73"/>
    <w:rsid w:val="00BC49DB"/>
    <w:rsid w:val="00C277D9"/>
    <w:rsid w:val="00C41522"/>
    <w:rsid w:val="00C52222"/>
    <w:rsid w:val="00C568F9"/>
    <w:rsid w:val="00C57068"/>
    <w:rsid w:val="00C8021D"/>
    <w:rsid w:val="00C80450"/>
    <w:rsid w:val="00CC5B50"/>
    <w:rsid w:val="00CD1C9A"/>
    <w:rsid w:val="00CD421C"/>
    <w:rsid w:val="00CD422C"/>
    <w:rsid w:val="00CD6003"/>
    <w:rsid w:val="00CE318C"/>
    <w:rsid w:val="00D027A8"/>
    <w:rsid w:val="00D1311E"/>
    <w:rsid w:val="00D1645D"/>
    <w:rsid w:val="00D175E8"/>
    <w:rsid w:val="00D207A3"/>
    <w:rsid w:val="00D2673D"/>
    <w:rsid w:val="00D450F1"/>
    <w:rsid w:val="00D540DA"/>
    <w:rsid w:val="00D55E40"/>
    <w:rsid w:val="00D87660"/>
    <w:rsid w:val="00D90CDF"/>
    <w:rsid w:val="00DB4F7C"/>
    <w:rsid w:val="00DB5282"/>
    <w:rsid w:val="00DD432B"/>
    <w:rsid w:val="00DE05C8"/>
    <w:rsid w:val="00DF0782"/>
    <w:rsid w:val="00DF1E5A"/>
    <w:rsid w:val="00E008A8"/>
    <w:rsid w:val="00E20C6B"/>
    <w:rsid w:val="00E32322"/>
    <w:rsid w:val="00E42C8D"/>
    <w:rsid w:val="00E5127D"/>
    <w:rsid w:val="00E5598F"/>
    <w:rsid w:val="00E83F44"/>
    <w:rsid w:val="00E913F2"/>
    <w:rsid w:val="00EA6B51"/>
    <w:rsid w:val="00EB20B0"/>
    <w:rsid w:val="00EB4CDE"/>
    <w:rsid w:val="00ED37D3"/>
    <w:rsid w:val="00EE3CB0"/>
    <w:rsid w:val="00EF1CCF"/>
    <w:rsid w:val="00EF53F3"/>
    <w:rsid w:val="00F01162"/>
    <w:rsid w:val="00F07B62"/>
    <w:rsid w:val="00F34298"/>
    <w:rsid w:val="00F76FE5"/>
    <w:rsid w:val="00F8054D"/>
    <w:rsid w:val="00FC307A"/>
    <w:rsid w:val="00FC3CE2"/>
    <w:rsid w:val="00FC69D0"/>
    <w:rsid w:val="00FD7D90"/>
    <w:rsid w:val="00FF6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9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42348"/>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423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42348"/>
    <w:rPr>
      <w:sz w:val="18"/>
      <w:szCs w:val="18"/>
    </w:rPr>
  </w:style>
  <w:style w:type="paragraph" w:styleId="a5">
    <w:name w:val="footer"/>
    <w:basedOn w:val="a"/>
    <w:link w:val="Char0"/>
    <w:uiPriority w:val="99"/>
    <w:unhideWhenUsed/>
    <w:rsid w:val="00242348"/>
    <w:pPr>
      <w:tabs>
        <w:tab w:val="center" w:pos="4153"/>
        <w:tab w:val="right" w:pos="8306"/>
      </w:tabs>
      <w:snapToGrid w:val="0"/>
      <w:jc w:val="left"/>
    </w:pPr>
    <w:rPr>
      <w:sz w:val="18"/>
      <w:szCs w:val="18"/>
    </w:rPr>
  </w:style>
  <w:style w:type="character" w:customStyle="1" w:styleId="Char0">
    <w:name w:val="页脚 Char"/>
    <w:basedOn w:val="a1"/>
    <w:link w:val="a5"/>
    <w:uiPriority w:val="99"/>
    <w:rsid w:val="00242348"/>
    <w:rPr>
      <w:sz w:val="18"/>
      <w:szCs w:val="18"/>
    </w:rPr>
  </w:style>
  <w:style w:type="paragraph" w:styleId="a6">
    <w:name w:val="Body Text"/>
    <w:basedOn w:val="a"/>
    <w:link w:val="Char1"/>
    <w:uiPriority w:val="99"/>
    <w:semiHidden/>
    <w:unhideWhenUsed/>
    <w:rsid w:val="00242348"/>
    <w:pPr>
      <w:spacing w:after="120"/>
    </w:pPr>
  </w:style>
  <w:style w:type="character" w:customStyle="1" w:styleId="Char1">
    <w:name w:val="正文文本 Char"/>
    <w:basedOn w:val="a1"/>
    <w:link w:val="a6"/>
    <w:uiPriority w:val="99"/>
    <w:semiHidden/>
    <w:rsid w:val="00242348"/>
    <w:rPr>
      <w:rFonts w:ascii="Calibri" w:eastAsia="宋体" w:hAnsi="Calibri" w:cs="Calibri"/>
      <w:szCs w:val="21"/>
    </w:rPr>
  </w:style>
  <w:style w:type="paragraph" w:styleId="a0">
    <w:name w:val="Body Text First Indent"/>
    <w:basedOn w:val="a6"/>
    <w:link w:val="Char2"/>
    <w:rsid w:val="00242348"/>
    <w:pPr>
      <w:ind w:firstLineChars="100" w:firstLine="420"/>
    </w:pPr>
    <w:rPr>
      <w:rFonts w:ascii="Times New Roman" w:hAnsi="Times New Roman" w:cs="Times New Roman"/>
      <w:szCs w:val="20"/>
      <w:lang w:val="zh-CN" w:bidi="zh-CN"/>
    </w:rPr>
  </w:style>
  <w:style w:type="character" w:customStyle="1" w:styleId="Char2">
    <w:name w:val="正文首行缩进 Char"/>
    <w:basedOn w:val="Char1"/>
    <w:link w:val="a0"/>
    <w:rsid w:val="00242348"/>
    <w:rPr>
      <w:rFonts w:ascii="Times New Roman" w:eastAsia="宋体" w:hAnsi="Times New Roman" w:cs="Times New Roman"/>
      <w:szCs w:val="20"/>
      <w:lang w:val="zh-CN" w:bidi="zh-CN"/>
    </w:rPr>
  </w:style>
  <w:style w:type="paragraph" w:styleId="a7">
    <w:name w:val="List Paragraph"/>
    <w:basedOn w:val="a"/>
    <w:uiPriority w:val="34"/>
    <w:qFormat/>
    <w:rsid w:val="00CD42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42348"/>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423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42348"/>
    <w:rPr>
      <w:sz w:val="18"/>
      <w:szCs w:val="18"/>
    </w:rPr>
  </w:style>
  <w:style w:type="paragraph" w:styleId="a5">
    <w:name w:val="footer"/>
    <w:basedOn w:val="a"/>
    <w:link w:val="Char0"/>
    <w:uiPriority w:val="99"/>
    <w:unhideWhenUsed/>
    <w:rsid w:val="00242348"/>
    <w:pPr>
      <w:tabs>
        <w:tab w:val="center" w:pos="4153"/>
        <w:tab w:val="right" w:pos="8306"/>
      </w:tabs>
      <w:snapToGrid w:val="0"/>
      <w:jc w:val="left"/>
    </w:pPr>
    <w:rPr>
      <w:sz w:val="18"/>
      <w:szCs w:val="18"/>
    </w:rPr>
  </w:style>
  <w:style w:type="character" w:customStyle="1" w:styleId="Char0">
    <w:name w:val="页脚 Char"/>
    <w:basedOn w:val="a1"/>
    <w:link w:val="a5"/>
    <w:uiPriority w:val="99"/>
    <w:rsid w:val="00242348"/>
    <w:rPr>
      <w:sz w:val="18"/>
      <w:szCs w:val="18"/>
    </w:rPr>
  </w:style>
  <w:style w:type="paragraph" w:styleId="a6">
    <w:name w:val="Body Text"/>
    <w:basedOn w:val="a"/>
    <w:link w:val="Char1"/>
    <w:uiPriority w:val="99"/>
    <w:semiHidden/>
    <w:unhideWhenUsed/>
    <w:rsid w:val="00242348"/>
    <w:pPr>
      <w:spacing w:after="120"/>
    </w:pPr>
  </w:style>
  <w:style w:type="character" w:customStyle="1" w:styleId="Char1">
    <w:name w:val="正文文本 Char"/>
    <w:basedOn w:val="a1"/>
    <w:link w:val="a6"/>
    <w:uiPriority w:val="99"/>
    <w:semiHidden/>
    <w:rsid w:val="00242348"/>
    <w:rPr>
      <w:rFonts w:ascii="Calibri" w:eastAsia="宋体" w:hAnsi="Calibri" w:cs="Calibri"/>
      <w:szCs w:val="21"/>
    </w:rPr>
  </w:style>
  <w:style w:type="paragraph" w:styleId="a0">
    <w:name w:val="Body Text First Indent"/>
    <w:basedOn w:val="a6"/>
    <w:link w:val="Char2"/>
    <w:rsid w:val="00242348"/>
    <w:pPr>
      <w:ind w:firstLineChars="100" w:firstLine="420"/>
    </w:pPr>
    <w:rPr>
      <w:rFonts w:ascii="Times New Roman" w:hAnsi="Times New Roman" w:cs="Times New Roman"/>
      <w:szCs w:val="20"/>
      <w:lang w:val="zh-CN" w:bidi="zh-CN"/>
    </w:rPr>
  </w:style>
  <w:style w:type="character" w:customStyle="1" w:styleId="Char2">
    <w:name w:val="正文首行缩进 Char"/>
    <w:basedOn w:val="Char1"/>
    <w:link w:val="a0"/>
    <w:rsid w:val="00242348"/>
    <w:rPr>
      <w:rFonts w:ascii="Times New Roman" w:eastAsia="宋体" w:hAnsi="Times New Roman" w:cs="Times New Roman"/>
      <w:szCs w:val="20"/>
      <w:lang w:val="zh-CN" w:bidi="zh-CN"/>
    </w:rPr>
  </w:style>
  <w:style w:type="paragraph" w:styleId="a7">
    <w:name w:val="List Paragraph"/>
    <w:basedOn w:val="a"/>
    <w:uiPriority w:val="34"/>
    <w:qFormat/>
    <w:rsid w:val="00CD42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595A-ACDF-4414-BE86-A1FFB214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337092229@qq.com</dc:creator>
  <cp:keywords/>
  <dc:description/>
  <cp:lastModifiedBy>Administrator</cp:lastModifiedBy>
  <cp:revision>8</cp:revision>
  <dcterms:created xsi:type="dcterms:W3CDTF">2022-11-11T07:04:00Z</dcterms:created>
  <dcterms:modified xsi:type="dcterms:W3CDTF">2022-12-07T08:26:00Z</dcterms:modified>
</cp:coreProperties>
</file>